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84C" w:rsidRDefault="00863B47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Федеральное государственное бюджетное образовательное учреждение</w:t>
      </w:r>
    </w:p>
    <w:p w:rsidR="001B084C" w:rsidRDefault="00863B47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 xml:space="preserve"> высшего образования</w:t>
      </w:r>
    </w:p>
    <w:p w:rsidR="001B084C" w:rsidRDefault="00863B47">
      <w:pPr>
        <w:jc w:val="center"/>
        <w:rPr>
          <w:b/>
          <w:sz w:val="32"/>
          <w:vertAlign w:val="superscript"/>
        </w:rPr>
      </w:pPr>
      <w:r>
        <w:rPr>
          <w:b/>
          <w:sz w:val="32"/>
          <w:vertAlign w:val="superscript"/>
        </w:rPr>
        <w:t>Московский государственный институт культуры</w:t>
      </w:r>
    </w:p>
    <w:p w:rsidR="001B084C" w:rsidRDefault="001B084C">
      <w:pPr>
        <w:jc w:val="center"/>
        <w:rPr>
          <w:b/>
        </w:rPr>
      </w:pPr>
    </w:p>
    <w:p w:rsidR="001B084C" w:rsidRDefault="001B084C">
      <w:pPr>
        <w:jc w:val="center"/>
        <w:rPr>
          <w:b/>
        </w:rPr>
      </w:pPr>
    </w:p>
    <w:p w:rsidR="001B084C" w:rsidRDefault="001B084C">
      <w:pPr>
        <w:rPr>
          <w:b/>
        </w:rPr>
      </w:pPr>
    </w:p>
    <w:p w:rsidR="001B084C" w:rsidRDefault="001B084C">
      <w:pPr>
        <w:jc w:val="center"/>
        <w:rPr>
          <w:b/>
        </w:rPr>
      </w:pPr>
    </w:p>
    <w:p w:rsidR="001B084C" w:rsidRDefault="001B084C">
      <w:pPr>
        <w:ind w:right="773"/>
        <w:jc w:val="center"/>
        <w:rPr>
          <w:b/>
        </w:rPr>
      </w:pPr>
    </w:p>
    <w:p w:rsidR="001B084C" w:rsidRDefault="00863B47">
      <w:pPr>
        <w:ind w:right="773"/>
        <w:jc w:val="right"/>
        <w:rPr>
          <w:b/>
        </w:rPr>
      </w:pPr>
      <w:r>
        <w:rPr>
          <w:b/>
        </w:rPr>
        <w:t>УТВЕРЖДЕНО:</w:t>
      </w:r>
    </w:p>
    <w:p w:rsidR="001B084C" w:rsidRDefault="00863B47">
      <w:pPr>
        <w:ind w:right="773"/>
        <w:jc w:val="right"/>
        <w:rPr>
          <w:b/>
        </w:rPr>
      </w:pPr>
      <w:r>
        <w:rPr>
          <w:b/>
        </w:rPr>
        <w:t>Председатель УМС</w:t>
      </w:r>
    </w:p>
    <w:p w:rsidR="001B084C" w:rsidRDefault="00863B47">
      <w:pPr>
        <w:ind w:right="773"/>
        <w:jc w:val="right"/>
        <w:rPr>
          <w:b/>
        </w:rPr>
      </w:pPr>
      <w:r>
        <w:rPr>
          <w:b/>
        </w:rPr>
        <w:t>Театрально-режиссерского</w:t>
      </w:r>
    </w:p>
    <w:p w:rsidR="001B084C" w:rsidRDefault="00863B47">
      <w:pPr>
        <w:ind w:right="773"/>
        <w:jc w:val="right"/>
        <w:rPr>
          <w:b/>
        </w:rPr>
      </w:pPr>
      <w:r>
        <w:rPr>
          <w:b/>
        </w:rPr>
        <w:t xml:space="preserve"> факультета</w:t>
      </w:r>
    </w:p>
    <w:p w:rsidR="001B084C" w:rsidRDefault="00863B47">
      <w:pPr>
        <w:ind w:right="773"/>
        <w:jc w:val="right"/>
        <w:rPr>
          <w:b/>
        </w:rPr>
      </w:pPr>
      <w:r>
        <w:rPr>
          <w:b/>
        </w:rPr>
        <w:t>Королев В.В.</w:t>
      </w:r>
    </w:p>
    <w:p w:rsidR="001B084C" w:rsidRDefault="001B084C">
      <w:pPr>
        <w:rPr>
          <w:b/>
        </w:rPr>
      </w:pPr>
    </w:p>
    <w:p w:rsidR="001B084C" w:rsidRDefault="001B084C">
      <w:pPr>
        <w:ind w:right="27"/>
      </w:pPr>
    </w:p>
    <w:p w:rsidR="001B084C" w:rsidRDefault="001B084C">
      <w:pPr>
        <w:ind w:right="27"/>
        <w:rPr>
          <w:b/>
        </w:rPr>
      </w:pPr>
    </w:p>
    <w:p w:rsidR="001B084C" w:rsidRDefault="00863B47">
      <w:pPr>
        <w:jc w:val="center"/>
        <w:rPr>
          <w:b/>
          <w:smallCaps/>
        </w:rPr>
      </w:pPr>
      <w:r>
        <w:rPr>
          <w:b/>
          <w:smallCaps/>
        </w:rPr>
        <w:t>РАБОЧАЯ ПРОГРАММА ДИСЦИПЛИНЫ (модуля)</w:t>
      </w:r>
    </w:p>
    <w:p w:rsidR="001B084C" w:rsidRDefault="001B084C">
      <w:pPr>
        <w:jc w:val="center"/>
        <w:rPr>
          <w:b/>
          <w:smallCaps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85"/>
      </w:tblGrid>
      <w:tr w:rsidR="001B084C">
        <w:tc>
          <w:tcPr>
            <w:tcW w:w="7585" w:type="dxa"/>
            <w:shd w:val="clear" w:color="auto" w:fill="auto"/>
          </w:tcPr>
          <w:p w:rsidR="001B084C" w:rsidRDefault="00863B47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sz w:val="28"/>
              </w:rPr>
              <w:t xml:space="preserve">                     Слуховой анализ</w:t>
            </w:r>
          </w:p>
        </w:tc>
      </w:tr>
    </w:tbl>
    <w:p w:rsidR="001B084C" w:rsidRDefault="001B084C">
      <w:pPr>
        <w:jc w:val="center"/>
        <w:rPr>
          <w:b/>
          <w:smallCaps/>
          <w:vertAlign w:val="superscript"/>
        </w:rPr>
      </w:pPr>
    </w:p>
    <w:p w:rsidR="001B084C" w:rsidRDefault="001B084C">
      <w:pPr>
        <w:rPr>
          <w:b/>
        </w:rPr>
      </w:pPr>
    </w:p>
    <w:p w:rsidR="001B084C" w:rsidRDefault="001B084C">
      <w:pPr>
        <w:tabs>
          <w:tab w:val="right" w:leader="underscore" w:pos="8505"/>
        </w:tabs>
        <w:ind w:firstLine="567"/>
        <w:rPr>
          <w:b/>
        </w:rPr>
      </w:pPr>
    </w:p>
    <w:p w:rsidR="001B084C" w:rsidRDefault="00863B47">
      <w:pPr>
        <w:tabs>
          <w:tab w:val="right" w:leader="underscore" w:pos="8505"/>
        </w:tabs>
        <w:rPr>
          <w:b/>
        </w:rPr>
      </w:pPr>
      <w:r>
        <w:rPr>
          <w:b/>
        </w:rPr>
        <w:t>Направление подготовки/специальности (код, наименование)</w:t>
      </w:r>
    </w:p>
    <w:p w:rsidR="001B084C" w:rsidRDefault="00863B47">
      <w:pPr>
        <w:tabs>
          <w:tab w:val="right" w:leader="underscore" w:pos="8505"/>
        </w:tabs>
        <w:rPr>
          <w:b/>
        </w:rPr>
      </w:pPr>
      <w:r>
        <w:rPr>
          <w:b/>
        </w:rPr>
        <w:t xml:space="preserve"> 51.05.01 Звукорежиссура культурно-массовых представлений и концертных программ</w:t>
      </w:r>
    </w:p>
    <w:p w:rsidR="001B084C" w:rsidRDefault="001B084C">
      <w:pPr>
        <w:tabs>
          <w:tab w:val="right" w:leader="underscore" w:pos="8505"/>
        </w:tabs>
        <w:ind w:firstLine="567"/>
        <w:rPr>
          <w:b/>
        </w:rPr>
      </w:pPr>
    </w:p>
    <w:p w:rsidR="001B084C" w:rsidRDefault="00863B47">
      <w:pPr>
        <w:tabs>
          <w:tab w:val="right" w:leader="underscore" w:pos="8505"/>
        </w:tabs>
        <w:rPr>
          <w:b/>
        </w:rPr>
      </w:pPr>
      <w:r>
        <w:rPr>
          <w:b/>
        </w:rPr>
        <w:t>Профиль подготовки/специализация Звукорежиссура зрелищных программ</w:t>
      </w:r>
    </w:p>
    <w:p w:rsidR="001B084C" w:rsidRDefault="001B084C">
      <w:pPr>
        <w:tabs>
          <w:tab w:val="right" w:leader="underscore" w:pos="8505"/>
        </w:tabs>
        <w:ind w:firstLine="567"/>
        <w:rPr>
          <w:b/>
        </w:rPr>
      </w:pPr>
    </w:p>
    <w:p w:rsidR="001B084C" w:rsidRDefault="001B084C">
      <w:pPr>
        <w:tabs>
          <w:tab w:val="right" w:leader="underscore" w:pos="8505"/>
        </w:tabs>
        <w:ind w:firstLine="567"/>
        <w:rPr>
          <w:b/>
        </w:rPr>
      </w:pPr>
    </w:p>
    <w:p w:rsidR="001B084C" w:rsidRDefault="00863B47">
      <w:pPr>
        <w:tabs>
          <w:tab w:val="right" w:leader="underscore" w:pos="8505"/>
        </w:tabs>
        <w:rPr>
          <w:b/>
        </w:rPr>
      </w:pPr>
      <w:r>
        <w:rPr>
          <w:b/>
        </w:rPr>
        <w:t>Квалификация (степень) выпускника Специалист</w:t>
      </w:r>
    </w:p>
    <w:p w:rsidR="001B084C" w:rsidRDefault="001B084C">
      <w:pPr>
        <w:tabs>
          <w:tab w:val="right" w:leader="underscore" w:pos="8505"/>
        </w:tabs>
        <w:rPr>
          <w:b/>
        </w:rPr>
      </w:pPr>
    </w:p>
    <w:p w:rsidR="001B084C" w:rsidRDefault="00863B47">
      <w:pPr>
        <w:tabs>
          <w:tab w:val="right" w:leader="underscore" w:pos="8505"/>
        </w:tabs>
        <w:rPr>
          <w:b/>
          <w:i/>
        </w:rPr>
      </w:pPr>
      <w:r>
        <w:rPr>
          <w:b/>
        </w:rPr>
        <w:t xml:space="preserve">Форма обучения </w:t>
      </w:r>
      <w:r>
        <w:rPr>
          <w:b/>
          <w:i/>
        </w:rPr>
        <w:t>очная, заочная</w:t>
      </w:r>
    </w:p>
    <w:p w:rsidR="001B084C" w:rsidRDefault="001B084C">
      <w:pPr>
        <w:ind w:firstLine="1843"/>
        <w:rPr>
          <w:b/>
          <w:vertAlign w:val="superscript"/>
        </w:rPr>
      </w:pPr>
    </w:p>
    <w:p w:rsidR="001B084C" w:rsidRDefault="001B084C">
      <w:pPr>
        <w:tabs>
          <w:tab w:val="left" w:pos="708"/>
        </w:tabs>
        <w:rPr>
          <w:b/>
        </w:rPr>
      </w:pPr>
    </w:p>
    <w:p w:rsidR="001B084C" w:rsidRDefault="001B084C">
      <w:pPr>
        <w:tabs>
          <w:tab w:val="left" w:pos="708"/>
        </w:tabs>
        <w:rPr>
          <w:b/>
        </w:rPr>
      </w:pPr>
    </w:p>
    <w:p w:rsidR="001B084C" w:rsidRDefault="001B084C">
      <w:pPr>
        <w:tabs>
          <w:tab w:val="left" w:pos="708"/>
        </w:tabs>
        <w:ind w:left="-142" w:firstLine="142"/>
        <w:jc w:val="center"/>
        <w:rPr>
          <w:b/>
        </w:rPr>
      </w:pPr>
    </w:p>
    <w:p w:rsidR="001B084C" w:rsidRDefault="001B084C">
      <w:pPr>
        <w:tabs>
          <w:tab w:val="left" w:pos="708"/>
        </w:tabs>
        <w:ind w:left="-142" w:firstLine="142"/>
        <w:jc w:val="center"/>
        <w:rPr>
          <w:b/>
        </w:rPr>
      </w:pPr>
    </w:p>
    <w:p w:rsidR="001B084C" w:rsidRDefault="001B084C">
      <w:pPr>
        <w:tabs>
          <w:tab w:val="left" w:pos="708"/>
        </w:tabs>
        <w:ind w:left="-142" w:firstLine="142"/>
        <w:jc w:val="center"/>
        <w:rPr>
          <w:b/>
        </w:rPr>
      </w:pPr>
    </w:p>
    <w:p w:rsidR="001B084C" w:rsidRDefault="00863B47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:rsidR="001B084C" w:rsidRDefault="00863B47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1B084C" w:rsidRDefault="00863B47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jc w:val="center"/>
        <w:rPr>
          <w:i/>
        </w:rPr>
      </w:pPr>
    </w:p>
    <w:p w:rsidR="001B084C" w:rsidRDefault="001B084C">
      <w:pPr>
        <w:rPr>
          <w:b/>
        </w:rPr>
      </w:pPr>
    </w:p>
    <w:p w:rsidR="001B084C" w:rsidRDefault="001B084C">
      <w:pPr>
        <w:rPr>
          <w:b/>
        </w:rPr>
      </w:pPr>
    </w:p>
    <w:p w:rsidR="001B084C" w:rsidRDefault="00863B47">
      <w:pPr>
        <w:pStyle w:val="af7"/>
        <w:spacing w:line="276" w:lineRule="auto"/>
        <w:ind w:left="1069"/>
        <w:jc w:val="both"/>
      </w:pPr>
      <w:r>
        <w:rPr>
          <w:b/>
          <w:highlight w:val="white"/>
        </w:rPr>
        <w:t xml:space="preserve">1. </w:t>
      </w:r>
      <w:r>
        <w:rPr>
          <w:b/>
        </w:rPr>
        <w:t>ЦЕЛИ И ЗАДАЧИ ОСВОЕНИЯ ДИСЦИПЛИНЫ</w:t>
      </w:r>
    </w:p>
    <w:p w:rsidR="001B084C" w:rsidRDefault="001B084C"/>
    <w:p w:rsidR="001B084C" w:rsidRDefault="00863B47">
      <w:pPr>
        <w:spacing w:after="120"/>
        <w:ind w:firstLine="709"/>
        <w:jc w:val="both"/>
        <w:rPr>
          <w:b/>
        </w:rPr>
      </w:pPr>
      <w:r>
        <w:rPr>
          <w:b/>
        </w:rPr>
        <w:t xml:space="preserve">Цели: </w:t>
      </w:r>
      <w:r>
        <w:t xml:space="preserve">формирование практических навыков анализа звуковых образов в фонограммах, организации звукового пространства в </w:t>
      </w:r>
      <w:proofErr w:type="spellStart"/>
      <w:r>
        <w:t>аудиообразах</w:t>
      </w:r>
      <w:proofErr w:type="spellEnd"/>
      <w:r>
        <w:t xml:space="preserve">, развитие восприимчивости к передаваемым музыкой чувствам, и осознание роли в этом звукорежиссера – автора записи. </w:t>
      </w:r>
    </w:p>
    <w:p w:rsidR="001B084C" w:rsidRDefault="00863B47">
      <w:pPr>
        <w:spacing w:after="120"/>
        <w:ind w:firstLine="709"/>
        <w:jc w:val="both"/>
      </w:pPr>
      <w:proofErr w:type="gramStart"/>
      <w:r>
        <w:rPr>
          <w:b/>
        </w:rPr>
        <w:t>Задачи:</w:t>
      </w:r>
      <w:r>
        <w:t xml:space="preserve"> формирование практических навыков критического слушания звукозаписей, знание особенностей звучания фонограмм различных музыкальных стилей и жанров, знание особенностей звучания фонограмм различных временных периодов, определение причин тех или иных недостатков звукозаписей и знание методов устранения этих недостатков в процессе реставрации; изучение основных этапов становления электронной музыки с конца XIX столетия вплоть до нашего времени в России и за рубежом. </w:t>
      </w:r>
      <w:proofErr w:type="gramEnd"/>
    </w:p>
    <w:p w:rsidR="001B084C" w:rsidRDefault="001B084C">
      <w:pPr>
        <w:spacing w:after="120" w:line="276" w:lineRule="auto"/>
        <w:jc w:val="both"/>
      </w:pPr>
    </w:p>
    <w:p w:rsidR="001B084C" w:rsidRDefault="00863B47">
      <w:pPr>
        <w:keepNext/>
        <w:keepLines/>
        <w:spacing w:before="240" w:after="60"/>
        <w:ind w:right="1320" w:firstLine="709"/>
        <w:outlineLvl w:val="2"/>
        <w:rPr>
          <w:b/>
          <w:caps/>
        </w:rPr>
      </w:pPr>
      <w:r>
        <w:rPr>
          <w:b/>
          <w:caps/>
        </w:rPr>
        <w:t xml:space="preserve">2. МЕСТО ДИСЦИПЛИНЫ В СТРУКТУРЕ ОПОП </w:t>
      </w:r>
      <w:proofErr w:type="gramStart"/>
      <w:r>
        <w:rPr>
          <w:b/>
          <w:caps/>
        </w:rPr>
        <w:t>ВО</w:t>
      </w:r>
      <w:proofErr w:type="gramEnd"/>
    </w:p>
    <w:p w:rsidR="001B084C" w:rsidRDefault="00863B47">
      <w:pPr>
        <w:spacing w:after="120" w:line="276" w:lineRule="auto"/>
        <w:ind w:firstLine="709"/>
        <w:jc w:val="both"/>
      </w:pPr>
      <w:r>
        <w:t xml:space="preserve">Дисциплина </w:t>
      </w:r>
      <w:r>
        <w:rPr>
          <w:b/>
        </w:rPr>
        <w:t xml:space="preserve">Слуховой анализ </w:t>
      </w:r>
      <w:r>
        <w:t xml:space="preserve">относится к Блоку 1 «Обязательная часть» учебного плана ОПОП 51.05.01 Звукорежиссура культурно-массовых представлений и концертных программ, реализуется в 4, 5, 6 и 7 семестрах, промежуточная аттестация проводится в форме экзамена в 4,5,7 семестре и зачета в 6 семестре. </w:t>
      </w:r>
    </w:p>
    <w:p w:rsidR="001B084C" w:rsidRDefault="00863B47">
      <w:pPr>
        <w:spacing w:after="120" w:line="276" w:lineRule="auto"/>
        <w:ind w:firstLine="709"/>
        <w:jc w:val="both"/>
      </w:pPr>
      <w:r>
        <w:t xml:space="preserve">Дисциплина базируется на знаниях, полученных </w:t>
      </w:r>
      <w:proofErr w:type="gramStart"/>
      <w:r>
        <w:t>обучающимися</w:t>
      </w:r>
      <w:proofErr w:type="gramEnd"/>
      <w:r>
        <w:t xml:space="preserve"> в результате освоения следующих дисциплин: Основы звукорежиссуры, Музыкальная акустика, Теория музыки, Методика развития музыкального слуха.</w:t>
      </w:r>
    </w:p>
    <w:p w:rsidR="001B084C" w:rsidRDefault="00863B47">
      <w:pPr>
        <w:spacing w:after="120" w:line="276" w:lineRule="auto"/>
        <w:ind w:firstLine="709"/>
        <w:jc w:val="both"/>
      </w:pPr>
      <w:r>
        <w:t xml:space="preserve"> Основные положения дисциплины должны быть в дальнейшем использованы при изучении следующих дисциплин и практик: Мастерство звукорежиссера, Озвучивание открытых пространств и закрытых помещений, Звуковой дизайн, Звукорежиссура концертных программ, Звукорежиссура театральных постановок, Звукозапись в студии.</w:t>
      </w:r>
    </w:p>
    <w:p w:rsidR="001B084C" w:rsidRDefault="00863B47">
      <w:pPr>
        <w:spacing w:after="120" w:line="276" w:lineRule="auto"/>
        <w:ind w:firstLine="709"/>
        <w:jc w:val="both"/>
      </w:pPr>
      <w: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1B084C" w:rsidRDefault="00863B47">
      <w:pPr>
        <w:spacing w:after="120" w:line="276" w:lineRule="auto"/>
        <w:ind w:firstLine="709"/>
        <w:jc w:val="both"/>
      </w:pPr>
      <w:r>
        <w:t>Дисциплина является важнейшей частью подготовки студентов к преддипломной практике и ГИА.</w:t>
      </w:r>
    </w:p>
    <w:p w:rsidR="001B084C" w:rsidRDefault="001B084C">
      <w:pPr>
        <w:spacing w:after="120" w:line="276" w:lineRule="auto"/>
        <w:ind w:firstLine="709"/>
        <w:jc w:val="both"/>
      </w:pPr>
    </w:p>
    <w:p w:rsidR="001B084C" w:rsidRDefault="00863B47">
      <w:pPr>
        <w:spacing w:after="120" w:line="276" w:lineRule="auto"/>
        <w:ind w:firstLine="709"/>
        <w:jc w:val="both"/>
        <w:rPr>
          <w:b/>
        </w:rPr>
      </w:pPr>
      <w:r>
        <w:rPr>
          <w:b/>
        </w:rPr>
        <w:t>3.</w:t>
      </w:r>
      <w:r>
        <w:rPr>
          <w:i/>
        </w:rPr>
        <w:t xml:space="preserve"> </w:t>
      </w:r>
      <w:proofErr w:type="gramStart"/>
      <w:r>
        <w:rPr>
          <w:b/>
        </w:rPr>
        <w:t>КОМПЕТЕНЦИИ ОБУЧАЮЩЕГОСЯ, ФОРМИРУЕМЫЕ В РЕЗУЛЬТАТЕ ОСВОЕНИЯ ДИСЦИПЛИНЫ</w:t>
      </w:r>
      <w:proofErr w:type="gramEnd"/>
    </w:p>
    <w:p w:rsidR="001B084C" w:rsidRDefault="00863B47">
      <w:pPr>
        <w:ind w:firstLine="708"/>
        <w:jc w:val="both"/>
      </w:pPr>
      <w:r>
        <w:t xml:space="preserve">Процесс освоения дисциплины направлен на формирование компетенций в соответствии с ФГОС </w:t>
      </w:r>
      <w:proofErr w:type="gramStart"/>
      <w:r>
        <w:t>ВО</w:t>
      </w:r>
      <w:proofErr w:type="gramEnd"/>
      <w:r>
        <w:t xml:space="preserve"> и ОПОП ВО по специальности: Звукорежиссура культурно-массовых представлений и концертных программ, специализация «Звукорежиссура зрелищных программ».</w:t>
      </w:r>
    </w:p>
    <w:p w:rsidR="001B084C" w:rsidRDefault="001B084C">
      <w:pPr>
        <w:ind w:firstLine="708"/>
        <w:jc w:val="both"/>
        <w:rPr>
          <w:b/>
          <w:smallCaps/>
        </w:rPr>
      </w:pPr>
    </w:p>
    <w:p w:rsidR="001B084C" w:rsidRDefault="00863B47">
      <w:pPr>
        <w:jc w:val="both"/>
        <w:rPr>
          <w:b/>
          <w:i/>
        </w:rPr>
      </w:pPr>
      <w:r>
        <w:rPr>
          <w:b/>
          <w:i/>
        </w:rPr>
        <w:lastRenderedPageBreak/>
        <w:t xml:space="preserve">Перечень планируемых результатов </w:t>
      </w:r>
      <w:proofErr w:type="gramStart"/>
      <w:r>
        <w:rPr>
          <w:b/>
          <w:i/>
        </w:rPr>
        <w:t>обучения по дисциплине</w:t>
      </w:r>
      <w:proofErr w:type="gramEnd"/>
      <w:r>
        <w:rPr>
          <w:b/>
          <w:i/>
        </w:rPr>
        <w:t xml:space="preserve"> </w:t>
      </w:r>
    </w:p>
    <w:p w:rsidR="001B084C" w:rsidRDefault="001B084C">
      <w:pPr>
        <w:spacing w:after="120" w:line="276" w:lineRule="auto"/>
        <w:ind w:firstLine="709"/>
        <w:jc w:val="both"/>
      </w:pPr>
    </w:p>
    <w:p w:rsidR="001B084C" w:rsidRDefault="001B084C">
      <w:pPr>
        <w:spacing w:after="120" w:line="276" w:lineRule="auto"/>
        <w:ind w:firstLine="709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60"/>
        <w:gridCol w:w="2403"/>
        <w:gridCol w:w="2424"/>
        <w:gridCol w:w="2684"/>
      </w:tblGrid>
      <w:tr w:rsidR="00863B47" w:rsidRPr="000135E5" w:rsidTr="00863B47">
        <w:trPr>
          <w:trHeight w:val="184"/>
        </w:trPr>
        <w:tc>
          <w:tcPr>
            <w:tcW w:w="1079" w:type="pct"/>
          </w:tcPr>
          <w:p w:rsidR="00863B47" w:rsidRPr="006A775B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ОПК-6</w:t>
            </w:r>
          </w:p>
        </w:tc>
        <w:tc>
          <w:tcPr>
            <w:tcW w:w="1258" w:type="pct"/>
          </w:tcPr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49A1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1749A1">
              <w:rPr>
                <w:rFonts w:ascii="Times New Roman" w:hAnsi="Times New Roman"/>
                <w:sz w:val="24"/>
                <w:szCs w:val="24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258" w:type="pct"/>
          </w:tcPr>
          <w:p w:rsidR="00863B47" w:rsidRDefault="00863B47" w:rsidP="00863B47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ОПК-6.1 –знает роль и значение информации и информационных технологий в развитии современного общества; основные термины и понятия в области информационных технологий; характеристики базовых информационных процессов сбора, передачи, обработки, хранения и представления информации, а также средства реализации базовых информационных процессов.</w:t>
            </w:r>
          </w:p>
          <w:p w:rsidR="00863B47" w:rsidRDefault="00863B47" w:rsidP="00863B47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63B47" w:rsidRDefault="00863B47" w:rsidP="00863B47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6.2. Умеет осуществлять обоснованный выбор инструментальных средств информационных технологий для решения профессиональных задач, выбирать и применять современные программные средства; работать с информацией в глобальных компьютерных </w:t>
            </w:r>
            <w:r>
              <w:rPr>
                <w:sz w:val="24"/>
                <w:szCs w:val="24"/>
              </w:rPr>
              <w:lastRenderedPageBreak/>
              <w:t xml:space="preserve">сетях и корпоративных информационных системах; </w:t>
            </w:r>
          </w:p>
          <w:p w:rsidR="00863B47" w:rsidRDefault="00863B47" w:rsidP="00863B47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63B47" w:rsidRDefault="00863B47" w:rsidP="00863B47">
            <w:pPr>
              <w:pStyle w:val="TableParagraph"/>
              <w:ind w:left="112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ОПК – 6.3. Владеет основными методами, способами и средствами получения, хранения и переработки информации; навыками работы с различными программными продуктами 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863B47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Основные понятия виды, свойства измерения и кодирования информации; стандарты государственных требований о защите информации. Основные возможности, предоставляемые современными информационно-коммуникационными технологиями для решения стандартных задач профессиональной деятельности с учетом основных требований информационной безопасности; - информационные процессы профессиональной деятельности; основы теории, нормативную базу, составляющие и пути формирования</w:t>
            </w:r>
          </w:p>
          <w:p w:rsidR="00863B47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информационной и библиографической культуры.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информационно-коммуникационные технологии с учетом основных требований информационной безопасности; осуществлять самодиагностику уровня </w:t>
            </w: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информационной компетентности.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 xml:space="preserve">Владеть: 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навыками применения информационно-коммуникационных технологий с учетом основных требований информационной безопасности; - методами повышения уровня информационной культуры для решения задач профессиональной деятельности.</w:t>
            </w:r>
          </w:p>
        </w:tc>
      </w:tr>
      <w:tr w:rsidR="00863B47" w:rsidRPr="000135E5" w:rsidTr="00863B47">
        <w:trPr>
          <w:trHeight w:val="184"/>
        </w:trPr>
        <w:tc>
          <w:tcPr>
            <w:tcW w:w="1079" w:type="pct"/>
          </w:tcPr>
          <w:p w:rsidR="00863B47" w:rsidRPr="006A775B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A775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ПК-1</w:t>
            </w:r>
          </w:p>
        </w:tc>
        <w:tc>
          <w:tcPr>
            <w:tcW w:w="1258" w:type="pct"/>
          </w:tcPr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Способен осуществлять озвучивание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звукоусиление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</w:tcPr>
          <w:p w:rsidR="00863B47" w:rsidRPr="00E5493B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З</w:t>
            </w:r>
            <w:r w:rsidRPr="00E5493B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Технологии и инструментарий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звукорежиссуры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E5493B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Ум</w:t>
            </w:r>
            <w:r w:rsidRPr="00E5493B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Настраивать совместно с инженерно-техническим персоналом звуковое оборудование и системы звукоусиления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E5493B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Вла</w:t>
            </w:r>
            <w:r w:rsidRPr="00E5493B"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E549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Приемами и технологиями создания комплекса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звукотехнических</w:t>
            </w:r>
            <w:proofErr w:type="spell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средств, необходимых для проведения сценических постановок, культурно-массовых программ, концертов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</w:tcPr>
          <w:p w:rsidR="00863B47" w:rsidRPr="00AC48E6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E5493B">
              <w:rPr>
                <w:rFonts w:ascii="Times New Roman" w:hAnsi="Times New Roman"/>
                <w:sz w:val="24"/>
                <w:szCs w:val="24"/>
              </w:rPr>
              <w:t>– Акустические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основы звукорежиссуры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Музыкальную акустику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Психоакустику</w:t>
            </w:r>
            <w:proofErr w:type="spellEnd"/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Звуковое оборудование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Цифровые </w:t>
            </w:r>
            <w:proofErr w:type="spellStart"/>
            <w:r w:rsidRPr="006F181E">
              <w:rPr>
                <w:rFonts w:ascii="Times New Roman" w:hAnsi="Times New Roman"/>
                <w:sz w:val="24"/>
                <w:szCs w:val="24"/>
              </w:rPr>
              <w:t>аудиотехнологии</w:t>
            </w:r>
            <w:proofErr w:type="spellEnd"/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Слуховой анализ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Теорию и историю музыки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Физические основы звуковой электроники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Режиссуру и мастерство актера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Озвучивание открытых пространств и закрытых помещений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AC48E6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Пользоваться инструкциями по эксплуатации приборов и читать коммутационные схемы.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Коммутировать и эксплуатировать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совместно с инженерно-техническим персоналом звуковое оборудование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Пользоваться техникой звукоусиления, средствами оперативной технологической связи и коммуникаций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Организовывать и проводить для зрителей и исполнителей озвучивание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звукоусиление в закрытых помещениях и на открытых пространствах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Установить и подключить микрофоны согласно схеме расстановки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Составлять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технический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райдер звукового оборудования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Формировать и корректировать средствами звукового оборудования тембры составляющих звукового ряда сценического произведения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Работать с мониторными и зальными микшерными (звукорежиссерскими) пультами, микрофонами, приборами обработки звука, использовать различные стереофонические системы 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Создавать необходимый динамический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частотный баланс,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Осуществлять субъективный (слуховой) и объективный (технический) контроль звучания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AC48E6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48E6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коммутации звукового оборудования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настройки звукового оборудования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подбора микрофонов, составление схем расстановки микрофонов и работа со схемами расстановки микрофонов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составления технического райдера звукового оборудования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озвучивания и звукоусиления в закрытых помещениях и на открытых пространствах во время репетиций и выступлений (в зале и на сцене)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 xml:space="preserve">– Приемами и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технологиями обеспечения технического качества звукового ряда в процессе озвучивания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>или) звукоусиления сценического произведения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контроля работоспособности звукового сценического оборудования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– Приемами и технологиями субъективного (слухового) и объективного (технического) контроля звукового ряда сценического произведения</w:t>
            </w:r>
          </w:p>
          <w:p w:rsidR="00863B47" w:rsidRPr="000135E5" w:rsidRDefault="00863B47" w:rsidP="00863B47">
            <w:pPr>
              <w:pStyle w:val="NoSpacing2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863B47" w:rsidRPr="006F181E" w:rsidTr="00863B47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5579BB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ПК-4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:rsidR="00863B47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и(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или) продюсером концепцию звукового ряда сценического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Звуковое оборудование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Цифровые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аудиотехнологии</w:t>
            </w:r>
            <w:proofErr w:type="spellEnd"/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Слуховой анализ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Звуковой дизайн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Теорию и историю музыки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драматургию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Массовую музыкальную культуру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Современные проблемы создания и использования звукоряда и фонограмм в области театрального, музыкально-театрального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искусства, культурно-массовых представлений и концертных программ, спортивно-туристических программ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искусстве.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Создавать финальный звуковой ряд сценического произведения из имеющихся звуковых компонент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трансляции звукового ряда сценического произведения на высоком техническом и художественном уровне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– Приемами и технологиями контроля качества звукового ряда сценического произведения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звукового ряда сценического произведения</w:t>
            </w:r>
          </w:p>
        </w:tc>
      </w:tr>
      <w:tr w:rsidR="00863B47" w:rsidRPr="007F602B" w:rsidTr="00863B47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5579BB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79B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181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F181E">
              <w:rPr>
                <w:rFonts w:ascii="Times New Roman" w:hAnsi="Times New Roman"/>
                <w:sz w:val="24"/>
                <w:szCs w:val="24"/>
              </w:rPr>
              <w:t xml:space="preserve"> осуществлять экспертную оценку звучания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Знает: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>– Звукорежиссуру культурно-массовых представлений и концертных программ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Умеет: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Ориентироваться в стилях и методах звукорежиссерской работы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6F181E">
              <w:rPr>
                <w:rFonts w:ascii="Times New Roman" w:hAnsi="Times New Roman"/>
                <w:sz w:val="24"/>
                <w:szCs w:val="24"/>
              </w:rPr>
              <w:t>ПК-5.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B02B5D">
              <w:rPr>
                <w:rFonts w:ascii="Times New Roman" w:hAnsi="Times New Roman"/>
                <w:sz w:val="24"/>
                <w:szCs w:val="24"/>
              </w:rPr>
              <w:t>Владеет: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B02B5D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6F181E">
              <w:rPr>
                <w:rFonts w:ascii="Times New Roman" w:hAnsi="Times New Roman"/>
                <w:sz w:val="24"/>
                <w:szCs w:val="24"/>
              </w:rPr>
              <w:t>Способностью и готовностью формировать суждения о качестве и художественном уровне продукта деятельности звукорежиссера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Акустические основы звукорежиссуры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Музыкальную акустику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</w:t>
            </w:r>
            <w:proofErr w:type="spellStart"/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Психоакустику</w:t>
            </w:r>
            <w:proofErr w:type="spellEnd"/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Режиссуру и мастерство актера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Слуховой анализ 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театральных постановок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Звукорежиссуру концертных программ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Формировать грамотную оценку художественной и технической стороны звучания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Консультировать сотрудников по вопросам качества звучания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Работать со специальной литературой, пользоваться профессиональными понятиями и терминологией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Ориентироваться в видах, направлениях, жанрах и стилях в искусстве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– Ориентироваться в </w:t>
            </w: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стилях и методах звукорежиссерской работы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Приемами и технологиями оценки качества звучания согласно протоколам оценки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консультировать сотрудников по вопросам качества звучания</w:t>
            </w:r>
          </w:p>
          <w:p w:rsidR="00863B47" w:rsidRPr="00B02B5D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2B5D">
              <w:rPr>
                <w:rFonts w:ascii="Times New Roman" w:hAnsi="Times New Roman"/>
                <w:b/>
                <w:bCs/>
                <w:sz w:val="24"/>
                <w:szCs w:val="24"/>
              </w:rPr>
              <w:t>– Способностью и готовностью к взаимодействию с другими структурными подразделениями, участвующими в процедуре экспертной оценки</w:t>
            </w:r>
          </w:p>
        </w:tc>
      </w:tr>
      <w:tr w:rsidR="00863B47" w:rsidRPr="007F602B" w:rsidTr="00863B47">
        <w:trPr>
          <w:trHeight w:val="184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5579BB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Default="00863B47" w:rsidP="00863B47">
            <w:pPr>
              <w:widowControl w:val="0"/>
            </w:pPr>
            <w:proofErr w:type="gramStart"/>
            <w:r>
              <w:t>Способен</w:t>
            </w:r>
            <w:proofErr w:type="gramEnd"/>
            <w:r>
              <w:t xml:space="preserve">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ПК-6.1. Знает: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ПК-6.2. Умеет: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lastRenderedPageBreak/>
              <w:t>ПК-6.3. Владеет:</w:t>
            </w:r>
          </w:p>
          <w:p w:rsidR="00863B47" w:rsidRPr="006F181E" w:rsidRDefault="00863B47" w:rsidP="00863B47">
            <w:pPr>
              <w:pStyle w:val="NoSpacing2"/>
              <w:rPr>
                <w:rFonts w:ascii="Times New Roman" w:hAnsi="Times New Roman"/>
                <w:sz w:val="24"/>
                <w:szCs w:val="24"/>
              </w:rPr>
            </w:pPr>
            <w:r w:rsidRPr="001749A1">
              <w:rPr>
                <w:rFonts w:ascii="Times New Roman" w:hAnsi="Times New Roman"/>
                <w:sz w:val="24"/>
                <w:szCs w:val="24"/>
              </w:rPr>
              <w:t>– Способностью и готовностью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Знать: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Проявлять креативность профессионального мышления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/>
                <w:bCs/>
                <w:sz w:val="24"/>
                <w:szCs w:val="24"/>
              </w:rPr>
              <w:t>Владеть:</w:t>
            </w:r>
          </w:p>
          <w:p w:rsidR="00863B47" w:rsidRPr="001749A1" w:rsidRDefault="00863B47" w:rsidP="00863B47">
            <w:pPr>
              <w:pStyle w:val="NoSpacing2"/>
              <w:rPr>
                <w:rFonts w:ascii="Times New Roman" w:hAnsi="Times New Roman"/>
                <w:bCs/>
                <w:sz w:val="24"/>
                <w:szCs w:val="24"/>
              </w:rPr>
            </w:pPr>
            <w:r w:rsidRPr="001749A1">
              <w:rPr>
                <w:rFonts w:ascii="Times New Roman" w:hAnsi="Times New Roman"/>
                <w:bCs/>
                <w:sz w:val="24"/>
                <w:szCs w:val="24"/>
              </w:rPr>
              <w:t>– Способностью и готовностью создавать комфортную психологическую среду для участников мероприятия, позволяющую максимально реализовать потенциал исполнителей</w:t>
            </w:r>
          </w:p>
        </w:tc>
      </w:tr>
    </w:tbl>
    <w:p w:rsidR="001B084C" w:rsidRDefault="001B084C">
      <w:pPr>
        <w:spacing w:after="120" w:line="276" w:lineRule="auto"/>
        <w:ind w:firstLine="709"/>
        <w:jc w:val="both"/>
      </w:pPr>
    </w:p>
    <w:p w:rsidR="001B084C" w:rsidRDefault="001B084C">
      <w:pPr>
        <w:tabs>
          <w:tab w:val="left" w:pos="0"/>
        </w:tabs>
        <w:spacing w:line="276" w:lineRule="auto"/>
        <w:ind w:firstLine="709"/>
        <w:jc w:val="both"/>
      </w:pPr>
    </w:p>
    <w:p w:rsidR="001B084C" w:rsidRDefault="00863B47">
      <w:pPr>
        <w:pStyle w:val="af7"/>
        <w:keepNext/>
        <w:keepLines/>
        <w:numPr>
          <w:ilvl w:val="0"/>
          <w:numId w:val="1"/>
        </w:numPr>
        <w:spacing w:line="216" w:lineRule="auto"/>
        <w:ind w:right="1320"/>
        <w:jc w:val="both"/>
        <w:outlineLvl w:val="2"/>
        <w:rPr>
          <w:b/>
          <w:caps/>
        </w:rPr>
      </w:pPr>
      <w:r>
        <w:rPr>
          <w:b/>
          <w:caps/>
        </w:rPr>
        <w:t>Структура и содержание дисциплины</w:t>
      </w:r>
    </w:p>
    <w:p w:rsidR="001B084C" w:rsidRDefault="001B084C">
      <w:pPr>
        <w:pStyle w:val="af7"/>
        <w:keepNext/>
        <w:keepLines/>
        <w:spacing w:line="216" w:lineRule="auto"/>
        <w:ind w:right="1320"/>
        <w:jc w:val="both"/>
        <w:outlineLvl w:val="2"/>
        <w:rPr>
          <w:b/>
          <w:caps/>
        </w:rPr>
      </w:pPr>
    </w:p>
    <w:p w:rsidR="001B084C" w:rsidRDefault="00863B47">
      <w:pPr>
        <w:pStyle w:val="af7"/>
        <w:keepNext/>
        <w:keepLines/>
        <w:spacing w:line="216" w:lineRule="auto"/>
        <w:ind w:right="1320"/>
        <w:jc w:val="both"/>
        <w:outlineLvl w:val="2"/>
        <w:rPr>
          <w:b/>
          <w:caps/>
        </w:rPr>
      </w:pPr>
      <w:r>
        <w:rPr>
          <w:b/>
          <w:caps/>
        </w:rPr>
        <w:t xml:space="preserve">4.1 </w:t>
      </w:r>
      <w:r>
        <w:rPr>
          <w:b/>
          <w:i/>
        </w:rPr>
        <w:t>Объем дисциплины</w:t>
      </w:r>
    </w:p>
    <w:p w:rsidR="001B084C" w:rsidRDefault="001B084C">
      <w:pPr>
        <w:spacing w:line="216" w:lineRule="auto"/>
        <w:ind w:left="720"/>
      </w:pPr>
    </w:p>
    <w:p w:rsidR="001B084C" w:rsidRDefault="00863B47">
      <w:pPr>
        <w:ind w:firstLine="708"/>
        <w:jc w:val="both"/>
      </w:pPr>
      <w:r>
        <w:t xml:space="preserve">Объем (общая трудоемкость) дисциплины на очном отделении составляет </w:t>
      </w:r>
      <w:r w:rsidR="00E64DDB">
        <w:t>14</w:t>
      </w:r>
      <w:r>
        <w:t xml:space="preserve"> </w:t>
      </w:r>
      <w:proofErr w:type="spellStart"/>
      <w:r>
        <w:t>зе</w:t>
      </w:r>
      <w:proofErr w:type="spellEnd"/>
      <w:r>
        <w:t xml:space="preserve">, </w:t>
      </w:r>
      <w:r w:rsidR="00E64DDB">
        <w:t>504</w:t>
      </w:r>
      <w:r>
        <w:t xml:space="preserve"> акад. часов, из них контактных </w:t>
      </w:r>
      <w:r w:rsidR="00E64DDB">
        <w:t>152</w:t>
      </w:r>
      <w:r>
        <w:t xml:space="preserve"> </w:t>
      </w:r>
      <w:proofErr w:type="spellStart"/>
      <w:r>
        <w:t>акад.ч</w:t>
      </w:r>
      <w:proofErr w:type="spellEnd"/>
      <w:r>
        <w:t xml:space="preserve">., СРС </w:t>
      </w:r>
      <w:r w:rsidR="00E64DDB">
        <w:t>217</w:t>
      </w:r>
      <w:r>
        <w:t xml:space="preserve"> </w:t>
      </w:r>
      <w:proofErr w:type="spellStart"/>
      <w:r>
        <w:t>акад.ч</w:t>
      </w:r>
      <w:proofErr w:type="spellEnd"/>
      <w:r>
        <w:t>., форма контроля – в  6 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ачет, в 4,5,7 сем. экзамен, 81 ч.</w:t>
      </w:r>
    </w:p>
    <w:p w:rsidR="001B084C" w:rsidRDefault="001B084C">
      <w:pPr>
        <w:ind w:firstLine="708"/>
        <w:jc w:val="both"/>
      </w:pPr>
    </w:p>
    <w:p w:rsidR="001B084C" w:rsidRDefault="00863B47">
      <w:pPr>
        <w:ind w:firstLine="708"/>
        <w:jc w:val="both"/>
      </w:pPr>
      <w:r>
        <w:t xml:space="preserve">Объем (общая трудоемкость) дисциплины на заочном отделении составляет </w:t>
      </w:r>
      <w:r w:rsidR="00BF19FB">
        <w:t>14</w:t>
      </w:r>
      <w:r>
        <w:t xml:space="preserve"> </w:t>
      </w:r>
      <w:proofErr w:type="spellStart"/>
      <w:r>
        <w:t>зе</w:t>
      </w:r>
      <w:proofErr w:type="spellEnd"/>
      <w:r>
        <w:t xml:space="preserve">, </w:t>
      </w:r>
      <w:r w:rsidR="00BF19FB">
        <w:t>504</w:t>
      </w:r>
      <w:r>
        <w:t xml:space="preserve"> акад. часов, из них контактных </w:t>
      </w:r>
      <w:r w:rsidR="00BF19FB">
        <w:t>32</w:t>
      </w:r>
      <w:r>
        <w:t xml:space="preserve"> </w:t>
      </w:r>
      <w:proofErr w:type="spellStart"/>
      <w:r>
        <w:t>акад.ч</w:t>
      </w:r>
      <w:proofErr w:type="spellEnd"/>
      <w:r>
        <w:t xml:space="preserve">., СРС </w:t>
      </w:r>
      <w:r w:rsidR="00BF19FB">
        <w:t>391</w:t>
      </w:r>
      <w:r>
        <w:t xml:space="preserve"> </w:t>
      </w:r>
      <w:proofErr w:type="spellStart"/>
      <w:r>
        <w:t>акад.ч</w:t>
      </w:r>
      <w:proofErr w:type="spellEnd"/>
      <w:r>
        <w:t>., форма контроля – в 4 сем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>ачет с оценкой, в 5, 7 сем. экзамен, 27 ч.</w:t>
      </w:r>
    </w:p>
    <w:p w:rsidR="001B084C" w:rsidRDefault="001B084C">
      <w:pPr>
        <w:ind w:firstLine="708"/>
        <w:jc w:val="both"/>
      </w:pPr>
    </w:p>
    <w:p w:rsidR="001B084C" w:rsidRDefault="001B084C">
      <w:pPr>
        <w:ind w:firstLine="708"/>
        <w:jc w:val="both"/>
      </w:pPr>
    </w:p>
    <w:p w:rsidR="001B084C" w:rsidRDefault="00863B47">
      <w:pPr>
        <w:pStyle w:val="af7"/>
        <w:numPr>
          <w:ilvl w:val="1"/>
          <w:numId w:val="1"/>
        </w:numPr>
        <w:jc w:val="both"/>
        <w:rPr>
          <w:i/>
        </w:rPr>
      </w:pPr>
      <w:r>
        <w:rPr>
          <w:b/>
          <w:i/>
        </w:rPr>
        <w:t>Структура дисциплины</w:t>
      </w:r>
      <w:r>
        <w:rPr>
          <w:i/>
        </w:rPr>
        <w:t>.</w:t>
      </w:r>
    </w:p>
    <w:p w:rsidR="001B084C" w:rsidRDefault="001B084C">
      <w:pPr>
        <w:pStyle w:val="af7"/>
        <w:jc w:val="both"/>
      </w:pPr>
    </w:p>
    <w:p w:rsidR="001B084C" w:rsidRDefault="00863B47">
      <w:pPr>
        <w:ind w:left="709"/>
        <w:jc w:val="right"/>
        <w:rPr>
          <w:i/>
        </w:rPr>
      </w:pPr>
      <w:r>
        <w:t xml:space="preserve">Форма обучения </w:t>
      </w:r>
      <w:r>
        <w:rPr>
          <w:i/>
        </w:rPr>
        <w:t xml:space="preserve">очная  </w:t>
      </w:r>
    </w:p>
    <w:p w:rsidR="001B084C" w:rsidRDefault="001B084C">
      <w:pPr>
        <w:ind w:left="709"/>
        <w:jc w:val="center"/>
        <w:rPr>
          <w:i/>
          <w:color w:val="FF0000"/>
        </w:rPr>
      </w:pPr>
    </w:p>
    <w:p w:rsidR="001B084C" w:rsidRDefault="001B084C">
      <w:pPr>
        <w:ind w:left="709"/>
        <w:jc w:val="right"/>
        <w:rPr>
          <w:i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661"/>
        <w:gridCol w:w="2929"/>
        <w:gridCol w:w="706"/>
        <w:gridCol w:w="632"/>
        <w:gridCol w:w="596"/>
        <w:gridCol w:w="740"/>
        <w:gridCol w:w="571"/>
        <w:gridCol w:w="556"/>
        <w:gridCol w:w="571"/>
        <w:gridCol w:w="706"/>
        <w:gridCol w:w="1505"/>
      </w:tblGrid>
      <w:tr w:rsidR="001B084C" w:rsidRPr="00863B47" w:rsidTr="00863B47">
        <w:trPr>
          <w:trHeight w:val="1560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863B47" w:rsidRDefault="00863B47">
            <w:pPr>
              <w:tabs>
                <w:tab w:val="left" w:pos="708"/>
              </w:tabs>
              <w:jc w:val="center"/>
            </w:pPr>
            <w:r w:rsidRPr="00863B47">
              <w:t>№</w:t>
            </w:r>
          </w:p>
          <w:p w:rsidR="001B084C" w:rsidRPr="00863B47" w:rsidRDefault="00863B47">
            <w:pPr>
              <w:tabs>
                <w:tab w:val="left" w:pos="708"/>
              </w:tabs>
              <w:jc w:val="center"/>
            </w:pPr>
            <w:proofErr w:type="gramStart"/>
            <w:r w:rsidRPr="00863B47">
              <w:t>п</w:t>
            </w:r>
            <w:proofErr w:type="gramEnd"/>
            <w:r w:rsidRPr="00863B47">
              <w:t>/п</w:t>
            </w:r>
          </w:p>
        </w:tc>
        <w:tc>
          <w:tcPr>
            <w:tcW w:w="292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863B47" w:rsidRDefault="00863B47">
            <w:pPr>
              <w:tabs>
                <w:tab w:val="left" w:pos="708"/>
              </w:tabs>
              <w:spacing w:before="660" w:after="660"/>
              <w:jc w:val="center"/>
            </w:pPr>
            <w:r w:rsidRPr="00863B47">
              <w:t>Раздел</w:t>
            </w:r>
            <w:r w:rsidRPr="00863B47">
              <w:br/>
              <w:t>дисциплины</w:t>
            </w: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863B47" w:rsidRDefault="00863B47">
            <w:pPr>
              <w:tabs>
                <w:tab w:val="left" w:pos="708"/>
              </w:tabs>
              <w:ind w:left="113" w:right="113"/>
              <w:jc w:val="center"/>
            </w:pPr>
            <w:r w:rsidRPr="00863B47">
              <w:t>Семестр</w:t>
            </w:r>
          </w:p>
        </w:tc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863B47" w:rsidRDefault="00863B47">
            <w:pPr>
              <w:tabs>
                <w:tab w:val="left" w:pos="708"/>
              </w:tabs>
              <w:ind w:left="113" w:right="113"/>
              <w:jc w:val="center"/>
            </w:pPr>
            <w:r w:rsidRPr="00863B47">
              <w:t>Неделя семестра</w:t>
            </w:r>
          </w:p>
        </w:tc>
        <w:tc>
          <w:tcPr>
            <w:tcW w:w="37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863B47">
            <w:pPr>
              <w:tabs>
                <w:tab w:val="left" w:pos="708"/>
              </w:tabs>
              <w:jc w:val="center"/>
            </w:pPr>
            <w:r w:rsidRPr="00863B47">
              <w:t>Виды учебной работы, включая самостоятельную работу студентов</w:t>
            </w:r>
            <w:r w:rsidRPr="00863B47">
              <w:br/>
              <w:t>и трудоемкость (в часах)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863B47" w:rsidRDefault="00863B47">
            <w:pPr>
              <w:tabs>
                <w:tab w:val="left" w:pos="708"/>
              </w:tabs>
              <w:jc w:val="center"/>
              <w:rPr>
                <w:i/>
              </w:rPr>
            </w:pPr>
            <w:r w:rsidRPr="00863B47">
              <w:t xml:space="preserve">Формы текущего контроля успеваемости </w:t>
            </w:r>
            <w:r w:rsidRPr="00863B47">
              <w:rPr>
                <w:i/>
              </w:rPr>
              <w:t>(по неделям семестра)</w:t>
            </w:r>
          </w:p>
          <w:p w:rsidR="001B084C" w:rsidRPr="00863B47" w:rsidRDefault="00863B47">
            <w:pPr>
              <w:tabs>
                <w:tab w:val="left" w:pos="708"/>
              </w:tabs>
              <w:jc w:val="center"/>
              <w:rPr>
                <w:i/>
              </w:rPr>
            </w:pPr>
            <w:r w:rsidRPr="00863B47">
              <w:t xml:space="preserve">Форма </w:t>
            </w:r>
            <w:r w:rsidRPr="00863B47">
              <w:lastRenderedPageBreak/>
              <w:t xml:space="preserve">промежуточной аттестации </w:t>
            </w:r>
            <w:r w:rsidRPr="00863B47">
              <w:rPr>
                <w:i/>
              </w:rPr>
              <w:t>(по семестрам)</w:t>
            </w:r>
          </w:p>
        </w:tc>
      </w:tr>
      <w:tr w:rsidR="001B084C" w:rsidRPr="00863B47" w:rsidTr="00863B47">
        <w:trPr>
          <w:trHeight w:val="285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863B47" w:rsidRDefault="001B084C"/>
        </w:tc>
        <w:tc>
          <w:tcPr>
            <w:tcW w:w="292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863B47" w:rsidRDefault="001B084C"/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863B47" w:rsidRDefault="001B084C"/>
        </w:tc>
        <w:tc>
          <w:tcPr>
            <w:tcW w:w="63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863B47" w:rsidRDefault="001B084C"/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863B47">
            <w:pPr>
              <w:tabs>
                <w:tab w:val="left" w:pos="708"/>
              </w:tabs>
              <w:jc w:val="center"/>
            </w:pPr>
            <w:r w:rsidRPr="00863B47">
              <w:t>Лекции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863B47" w:rsidP="00863B47">
            <w:pPr>
              <w:tabs>
                <w:tab w:val="left" w:pos="708"/>
              </w:tabs>
            </w:pPr>
            <w:r w:rsidRPr="00863B47">
              <w:t>Семинары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863B47" w:rsidP="00863B47">
            <w:pPr>
              <w:tabs>
                <w:tab w:val="left" w:pos="708"/>
              </w:tabs>
            </w:pPr>
            <w:r w:rsidRPr="00863B47">
              <w:t>ИКР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863B47" w:rsidP="00863B47">
            <w:pPr>
              <w:tabs>
                <w:tab w:val="left" w:pos="708"/>
              </w:tabs>
            </w:pPr>
            <w:r w:rsidRPr="00863B47">
              <w:t>ИЗ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B47" w:rsidRDefault="00863B47" w:rsidP="00863B47">
            <w:pPr>
              <w:tabs>
                <w:tab w:val="left" w:pos="708"/>
              </w:tabs>
            </w:pPr>
          </w:p>
          <w:p w:rsidR="001B084C" w:rsidRPr="00863B47" w:rsidRDefault="00863B47" w:rsidP="00863B47">
            <w:pPr>
              <w:tabs>
                <w:tab w:val="left" w:pos="708"/>
              </w:tabs>
            </w:pPr>
            <w:r w:rsidRPr="00863B47">
              <w:t>ПР.</w:t>
            </w:r>
          </w:p>
        </w:tc>
        <w:tc>
          <w:tcPr>
            <w:tcW w:w="7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B47" w:rsidRDefault="00863B47" w:rsidP="00863B47">
            <w:pPr>
              <w:tabs>
                <w:tab w:val="left" w:pos="708"/>
              </w:tabs>
              <w:ind w:right="-188"/>
            </w:pPr>
          </w:p>
          <w:p w:rsidR="001B084C" w:rsidRPr="00863B47" w:rsidRDefault="00863B47" w:rsidP="00863B47">
            <w:pPr>
              <w:tabs>
                <w:tab w:val="left" w:pos="708"/>
              </w:tabs>
              <w:ind w:right="-188"/>
            </w:pPr>
            <w:r w:rsidRPr="00863B47">
              <w:t>СРС</w:t>
            </w:r>
          </w:p>
        </w:tc>
        <w:tc>
          <w:tcPr>
            <w:tcW w:w="1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863B47" w:rsidRDefault="001B084C">
            <w:pPr>
              <w:tabs>
                <w:tab w:val="left" w:pos="708"/>
              </w:tabs>
              <w:jc w:val="center"/>
            </w:pPr>
          </w:p>
        </w:tc>
      </w:tr>
      <w:tr w:rsidR="001B084C" w:rsidRPr="00863B47" w:rsidTr="00863B4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ind w:left="-39"/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rPr>
                <w:spacing w:val="-7"/>
              </w:rPr>
            </w:pPr>
            <w:r w:rsidRPr="00863B47">
              <w:rPr>
                <w:spacing w:val="-7"/>
              </w:rPr>
              <w:t>Введение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1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 w:rsidRPr="00863B47"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tabs>
                <w:tab w:val="left" w:pos="708"/>
              </w:tabs>
              <w:jc w:val="both"/>
            </w:pPr>
          </w:p>
        </w:tc>
      </w:tr>
      <w:tr w:rsidR="001B084C" w:rsidRPr="00863B47" w:rsidTr="00863B4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pStyle w:val="ab"/>
              <w:tabs>
                <w:tab w:val="left" w:pos="708"/>
              </w:tabs>
            </w:pPr>
            <w:r w:rsidRPr="00863B47">
              <w:t>Фонографическая стилистика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2-17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 w:rsidRPr="00863B47">
              <w:t>30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tabs>
                <w:tab w:val="left" w:pos="708"/>
              </w:tabs>
              <w:jc w:val="both"/>
            </w:pPr>
            <w:r>
              <w:t>47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 xml:space="preserve">Текущая аттестация: </w:t>
            </w:r>
            <w:r w:rsidRPr="00863B47">
              <w:t>Опрос, тестирование</w:t>
            </w:r>
          </w:p>
          <w:p w:rsidR="001B084C" w:rsidRPr="00863B47" w:rsidRDefault="00863B47" w:rsidP="000137FF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 xml:space="preserve">Промежуточная аттестация </w:t>
            </w:r>
            <w:r w:rsidR="000137FF">
              <w:rPr>
                <w:i/>
              </w:rPr>
              <w:t>–</w:t>
            </w:r>
            <w:r w:rsidRPr="00863B47">
              <w:rPr>
                <w:i/>
              </w:rPr>
              <w:t xml:space="preserve"> </w:t>
            </w:r>
            <w:r w:rsidR="000137FF">
              <w:rPr>
                <w:i/>
              </w:rPr>
              <w:t xml:space="preserve">экзамен </w:t>
            </w:r>
          </w:p>
        </w:tc>
      </w:tr>
      <w:tr w:rsidR="001B084C" w:rsidRPr="00863B47" w:rsidTr="00863B47">
        <w:trPr>
          <w:trHeight w:val="211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863B47" w:rsidRDefault="00863B47">
            <w:pPr>
              <w:pStyle w:val="ab"/>
            </w:pPr>
            <w:r w:rsidRPr="00863B47">
              <w:t>Субъективная оценка качества звукозаписи по художественно-техническим параметрам ч</w:t>
            </w:r>
            <w:proofErr w:type="gramStart"/>
            <w:r w:rsidRPr="00863B47">
              <w:t>1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1-17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 w:rsidRPr="00863B47"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jc w:val="center"/>
            </w:pPr>
            <w: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tabs>
                <w:tab w:val="left" w:pos="708"/>
              </w:tabs>
              <w:jc w:val="both"/>
            </w:pPr>
            <w:r>
              <w:t>47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 xml:space="preserve">Текущая аттестация: </w:t>
            </w:r>
            <w:r w:rsidRPr="00863B47">
              <w:t>Опрос, тестирование</w:t>
            </w:r>
          </w:p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>Промежу</w:t>
            </w:r>
            <w:r w:rsidR="000137FF">
              <w:rPr>
                <w:i/>
              </w:rPr>
              <w:t>точная аттестация - экзамен</w:t>
            </w:r>
          </w:p>
        </w:tc>
      </w:tr>
      <w:tr w:rsidR="001B084C" w:rsidRPr="00863B47" w:rsidTr="00863B47">
        <w:trPr>
          <w:trHeight w:val="50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863B47" w:rsidRDefault="00863B47">
            <w:pPr>
              <w:pStyle w:val="ab"/>
            </w:pPr>
            <w:r w:rsidRPr="00863B47">
              <w:t>Субъективная оценка качества звукозаписи по художественно-техническим параметрам ч</w:t>
            </w:r>
            <w:proofErr w:type="gramStart"/>
            <w:r w:rsidRPr="00863B47">
              <w:t>2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1-17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 w:rsidRPr="00863B47"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tabs>
                <w:tab w:val="left" w:pos="708"/>
              </w:tabs>
              <w:jc w:val="both"/>
            </w:pPr>
            <w:r>
              <w:t>56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 xml:space="preserve"> </w:t>
            </w:r>
            <w:r w:rsidRPr="00863B47">
              <w:rPr>
                <w:i/>
              </w:rPr>
              <w:t xml:space="preserve">Текущая аттестация: </w:t>
            </w:r>
            <w:r w:rsidRPr="00863B47">
              <w:t>Опрос, тестирование</w:t>
            </w:r>
          </w:p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>Промежут</w:t>
            </w:r>
            <w:r>
              <w:rPr>
                <w:i/>
              </w:rPr>
              <w:t>очная аттестация – зачет</w:t>
            </w:r>
          </w:p>
        </w:tc>
      </w:tr>
      <w:tr w:rsidR="001B084C" w:rsidRPr="00863B47" w:rsidTr="00863B47">
        <w:trPr>
          <w:trHeight w:val="53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084C" w:rsidRPr="00863B47" w:rsidRDefault="001B084C">
            <w:pPr>
              <w:numPr>
                <w:ilvl w:val="0"/>
                <w:numId w:val="2"/>
              </w:numPr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863B47" w:rsidRDefault="00863B47">
            <w:r w:rsidRPr="00863B47">
              <w:t>Эстетическая оценка качества фонограмм на основе слухового контроля ч</w:t>
            </w:r>
            <w:proofErr w:type="gramStart"/>
            <w:r w:rsidRPr="00863B47">
              <w:t>1</w:t>
            </w:r>
            <w:proofErr w:type="gramEnd"/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1-17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</w:pPr>
            <w:r w:rsidRPr="00863B47">
              <w:t>32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jc w:val="center"/>
            </w:pPr>
            <w:r>
              <w:t>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t>29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 xml:space="preserve">Текущая аттестация: </w:t>
            </w:r>
            <w:r w:rsidRPr="00863B47">
              <w:t>Опрос, тестирование</w:t>
            </w:r>
          </w:p>
          <w:p w:rsidR="001B084C" w:rsidRPr="00863B47" w:rsidRDefault="00863B47">
            <w:pPr>
              <w:tabs>
                <w:tab w:val="left" w:pos="708"/>
              </w:tabs>
              <w:jc w:val="both"/>
            </w:pPr>
            <w:r w:rsidRPr="00863B47">
              <w:rPr>
                <w:i/>
              </w:rPr>
              <w:t>Промежуточная аттестация – экзамен 27 ч.</w:t>
            </w:r>
          </w:p>
        </w:tc>
      </w:tr>
      <w:tr w:rsidR="001B084C" w:rsidRPr="00863B47" w:rsidTr="00863B47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bot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 w:rsidP="00D74A61">
            <w:pPr>
              <w:rPr>
                <w:b/>
                <w:sz w:val="20"/>
              </w:rPr>
            </w:pPr>
            <w:r w:rsidRPr="00863B47">
              <w:rPr>
                <w:b/>
                <w:sz w:val="20"/>
              </w:rPr>
              <w:t xml:space="preserve">Итого: </w:t>
            </w:r>
            <w:r w:rsidR="00D74A61">
              <w:rPr>
                <w:b/>
                <w:sz w:val="20"/>
              </w:rPr>
              <w:t>504</w:t>
            </w:r>
            <w:r w:rsidRPr="00863B47">
              <w:rPr>
                <w:b/>
                <w:sz w:val="20"/>
              </w:rPr>
              <w:t xml:space="preserve"> ч.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tabs>
                <w:tab w:val="left" w:pos="708"/>
              </w:tabs>
              <w:jc w:val="both"/>
              <w:rPr>
                <w:sz w:val="20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tabs>
                <w:tab w:val="left" w:pos="708"/>
              </w:tabs>
              <w:jc w:val="both"/>
              <w:rPr>
                <w:sz w:val="20"/>
              </w:rPr>
            </w:pP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  <w:rPr>
                <w:b/>
                <w:sz w:val="20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jc w:val="center"/>
              <w:rPr>
                <w:b/>
                <w:sz w:val="20"/>
              </w:rPr>
            </w:pPr>
            <w:r w:rsidRPr="00863B47">
              <w:rPr>
                <w:b/>
                <w:sz w:val="20"/>
              </w:rPr>
              <w:t>128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  <w:rPr>
                <w:b/>
                <w:sz w:val="20"/>
              </w:rPr>
            </w:pP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0137F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1B084C">
            <w:pPr>
              <w:jc w:val="center"/>
              <w:rPr>
                <w:b/>
                <w:sz w:val="20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D74A61">
            <w:pPr>
              <w:tabs>
                <w:tab w:val="left" w:pos="708"/>
              </w:tabs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217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863B47" w:rsidRDefault="00863B47">
            <w:pPr>
              <w:tabs>
                <w:tab w:val="left" w:pos="708"/>
              </w:tabs>
              <w:jc w:val="both"/>
              <w:rPr>
                <w:b/>
              </w:rPr>
            </w:pPr>
            <w:r w:rsidRPr="00863B47">
              <w:rPr>
                <w:b/>
                <w:sz w:val="20"/>
              </w:rPr>
              <w:t xml:space="preserve">81ч </w:t>
            </w:r>
            <w:r>
              <w:rPr>
                <w:b/>
                <w:sz w:val="20"/>
              </w:rPr>
              <w:t xml:space="preserve"> </w:t>
            </w:r>
            <w:r w:rsidRPr="00863B47">
              <w:rPr>
                <w:b/>
                <w:sz w:val="20"/>
              </w:rPr>
              <w:t>Контроль</w:t>
            </w:r>
          </w:p>
        </w:tc>
      </w:tr>
    </w:tbl>
    <w:p w:rsidR="001B084C" w:rsidRDefault="001B084C">
      <w:pPr>
        <w:ind w:left="709"/>
        <w:jc w:val="right"/>
        <w:rPr>
          <w:i/>
        </w:rPr>
      </w:pPr>
    </w:p>
    <w:p w:rsidR="001B084C" w:rsidRDefault="001B084C">
      <w:pPr>
        <w:ind w:left="709"/>
        <w:jc w:val="right"/>
        <w:rPr>
          <w:i/>
        </w:rPr>
      </w:pPr>
    </w:p>
    <w:p w:rsidR="001B084C" w:rsidRDefault="001B084C">
      <w:pPr>
        <w:ind w:left="709"/>
        <w:jc w:val="right"/>
        <w:rPr>
          <w:i/>
        </w:rPr>
      </w:pPr>
    </w:p>
    <w:p w:rsidR="001B084C" w:rsidRDefault="001B084C">
      <w:pPr>
        <w:ind w:left="709"/>
        <w:jc w:val="center"/>
      </w:pPr>
    </w:p>
    <w:p w:rsidR="001B084C" w:rsidRDefault="00863B47">
      <w:pPr>
        <w:ind w:left="709"/>
        <w:jc w:val="center"/>
        <w:rPr>
          <w:i/>
        </w:rPr>
      </w:pPr>
      <w:r>
        <w:t>Форма обучения за</w:t>
      </w:r>
      <w:r>
        <w:rPr>
          <w:i/>
        </w:rPr>
        <w:t xml:space="preserve">очная </w:t>
      </w:r>
    </w:p>
    <w:p w:rsidR="001B084C" w:rsidRDefault="001B084C">
      <w:pPr>
        <w:ind w:left="709"/>
        <w:jc w:val="right"/>
        <w:rPr>
          <w:i/>
        </w:rPr>
      </w:pPr>
    </w:p>
    <w:p w:rsidR="001B084C" w:rsidRDefault="001B084C">
      <w:pPr>
        <w:ind w:left="709"/>
        <w:jc w:val="right"/>
        <w:rPr>
          <w:i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2925"/>
        <w:gridCol w:w="705"/>
        <w:gridCol w:w="840"/>
        <w:gridCol w:w="570"/>
        <w:gridCol w:w="555"/>
        <w:gridCol w:w="570"/>
        <w:gridCol w:w="555"/>
        <w:gridCol w:w="570"/>
        <w:gridCol w:w="705"/>
        <w:gridCol w:w="1680"/>
      </w:tblGrid>
      <w:tr w:rsidR="001B084C" w:rsidRPr="000137FF">
        <w:trPr>
          <w:trHeight w:val="1560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№</w:t>
            </w:r>
          </w:p>
          <w:p w:rsidR="001B084C" w:rsidRPr="000137FF" w:rsidRDefault="00863B47">
            <w:pPr>
              <w:tabs>
                <w:tab w:val="left" w:pos="708"/>
              </w:tabs>
              <w:jc w:val="center"/>
            </w:pPr>
            <w:proofErr w:type="gramStart"/>
            <w:r w:rsidRPr="000137FF">
              <w:t>п</w:t>
            </w:r>
            <w:proofErr w:type="gramEnd"/>
            <w:r w:rsidRPr="000137FF">
              <w:t>/п</w:t>
            </w:r>
          </w:p>
        </w:tc>
        <w:tc>
          <w:tcPr>
            <w:tcW w:w="29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spacing w:before="660" w:after="660"/>
              <w:jc w:val="center"/>
            </w:pPr>
            <w:r w:rsidRPr="000137FF">
              <w:t>Раздел</w:t>
            </w:r>
            <w:r w:rsidRPr="000137FF">
              <w:br/>
              <w:t>дисциплины</w:t>
            </w: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0137FF" w:rsidRDefault="00863B47">
            <w:pPr>
              <w:tabs>
                <w:tab w:val="left" w:pos="708"/>
              </w:tabs>
              <w:ind w:left="113" w:right="113"/>
              <w:jc w:val="center"/>
            </w:pPr>
            <w:r w:rsidRPr="000137FF">
              <w:t>Семестр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0137FF" w:rsidRDefault="00863B47">
            <w:pPr>
              <w:tabs>
                <w:tab w:val="left" w:pos="708"/>
              </w:tabs>
              <w:ind w:left="113" w:right="113"/>
              <w:jc w:val="center"/>
            </w:pPr>
            <w:r w:rsidRPr="000137FF">
              <w:t>Неделя семестра</w:t>
            </w:r>
          </w:p>
        </w:tc>
        <w:tc>
          <w:tcPr>
            <w:tcW w:w="3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Виды учебной работы, включая самостоятельную работу студентов</w:t>
            </w:r>
            <w:r w:rsidRPr="000137FF">
              <w:br/>
              <w:t>и трудоемкость (в часах)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  <w:rPr>
                <w:i/>
              </w:rPr>
            </w:pPr>
            <w:r w:rsidRPr="000137FF">
              <w:t xml:space="preserve">Формы текущего контроля успеваемости </w:t>
            </w:r>
            <w:r w:rsidRPr="000137FF">
              <w:rPr>
                <w:i/>
              </w:rPr>
              <w:t>(по неделям семестра)</w:t>
            </w:r>
          </w:p>
          <w:p w:rsidR="001B084C" w:rsidRPr="000137FF" w:rsidRDefault="00863B47">
            <w:pPr>
              <w:tabs>
                <w:tab w:val="left" w:pos="708"/>
              </w:tabs>
              <w:jc w:val="center"/>
              <w:rPr>
                <w:i/>
              </w:rPr>
            </w:pPr>
            <w:r w:rsidRPr="000137FF">
              <w:t xml:space="preserve">Форма промежуточной аттестации </w:t>
            </w:r>
            <w:r w:rsidRPr="000137FF">
              <w:rPr>
                <w:i/>
              </w:rPr>
              <w:t>(по семестрам)</w:t>
            </w:r>
          </w:p>
        </w:tc>
      </w:tr>
      <w:tr w:rsidR="001B084C" w:rsidRPr="000137FF">
        <w:trPr>
          <w:trHeight w:val="285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0137FF" w:rsidRDefault="001B084C"/>
        </w:tc>
        <w:tc>
          <w:tcPr>
            <w:tcW w:w="29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B084C" w:rsidRPr="000137FF" w:rsidRDefault="001B084C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0137FF" w:rsidRDefault="001B084C"/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1B084C" w:rsidRPr="000137FF" w:rsidRDefault="001B084C"/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Лекции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Семинары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ИКР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ИЗ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863B47">
            <w:pPr>
              <w:tabs>
                <w:tab w:val="left" w:pos="708"/>
              </w:tabs>
              <w:jc w:val="center"/>
            </w:pPr>
            <w:r w:rsidRPr="000137FF">
              <w:t>ПР.</w:t>
            </w:r>
          </w:p>
        </w:tc>
        <w:tc>
          <w:tcPr>
            <w:tcW w:w="7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ind w:right="-188"/>
            </w:pPr>
            <w:r w:rsidRPr="000137FF">
              <w:t>СРС</w:t>
            </w:r>
          </w:p>
        </w:tc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084C" w:rsidRPr="000137FF" w:rsidRDefault="001B084C">
            <w:pPr>
              <w:tabs>
                <w:tab w:val="left" w:pos="708"/>
              </w:tabs>
              <w:jc w:val="center"/>
            </w:pPr>
          </w:p>
        </w:tc>
      </w:tr>
      <w:tr w:rsidR="001B084C" w:rsidRPr="000137F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ind w:left="-39"/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rPr>
                <w:spacing w:val="-7"/>
              </w:rPr>
            </w:pPr>
            <w:r w:rsidRPr="000137FF">
              <w:rPr>
                <w:spacing w:val="-7"/>
              </w:rPr>
              <w:t>Введение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</w:tr>
      <w:tr w:rsidR="001B084C" w:rsidRPr="000137F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pStyle w:val="ab"/>
              <w:tabs>
                <w:tab w:val="left" w:pos="708"/>
              </w:tabs>
            </w:pPr>
            <w:r w:rsidRPr="000137FF">
              <w:t>Фонографическая стилистика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>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tabs>
                <w:tab w:val="left" w:pos="708"/>
              </w:tabs>
              <w:jc w:val="both"/>
            </w:pPr>
            <w:r>
              <w:t>91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 xml:space="preserve">Текущая аттестация: </w:t>
            </w:r>
            <w:r w:rsidRPr="000137FF">
              <w:t>Опрос, тестирование</w:t>
            </w:r>
          </w:p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>Проме</w:t>
            </w:r>
            <w:r w:rsidR="000137FF">
              <w:rPr>
                <w:i/>
              </w:rPr>
              <w:t>жуточная аттестация – зачет с оценкой 9 ч.</w:t>
            </w:r>
          </w:p>
        </w:tc>
      </w:tr>
      <w:tr w:rsidR="001B084C" w:rsidRPr="000137FF">
        <w:trPr>
          <w:trHeight w:val="602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0137FF" w:rsidRDefault="00863B47">
            <w:pPr>
              <w:pStyle w:val="ab"/>
            </w:pPr>
            <w:r w:rsidRPr="000137FF">
              <w:t>Субъективная оценка качества звукозаписи по художественно-техническим параметрам ч</w:t>
            </w:r>
            <w:proofErr w:type="gramStart"/>
            <w:r w:rsidRPr="000137FF">
              <w:t>1</w:t>
            </w:r>
            <w:proofErr w:type="gram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tabs>
                <w:tab w:val="left" w:pos="708"/>
              </w:tabs>
              <w:jc w:val="both"/>
            </w:pPr>
            <w:r>
              <w:t>81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 xml:space="preserve">Текущая аттестация: </w:t>
            </w:r>
            <w:r w:rsidRPr="000137FF">
              <w:t>Опрос, тестирование</w:t>
            </w:r>
          </w:p>
          <w:p w:rsidR="001B084C" w:rsidRPr="000137FF" w:rsidRDefault="00863B47" w:rsidP="000137FF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 xml:space="preserve">Промежуточная аттестация – </w:t>
            </w:r>
            <w:r w:rsidR="000137FF">
              <w:rPr>
                <w:i/>
              </w:rPr>
              <w:t>экзамен 9 ч.</w:t>
            </w:r>
          </w:p>
        </w:tc>
      </w:tr>
      <w:tr w:rsidR="001B084C" w:rsidRPr="000137FF">
        <w:trPr>
          <w:trHeight w:val="50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0137FF" w:rsidRDefault="00863B47">
            <w:pPr>
              <w:pStyle w:val="ab"/>
            </w:pPr>
            <w:r w:rsidRPr="000137FF">
              <w:t>Субъективная оценка качества звукозаписи по художественно-техническим параметрам ч</w:t>
            </w:r>
            <w:proofErr w:type="gramStart"/>
            <w:r w:rsidRPr="000137FF">
              <w:t>2</w:t>
            </w:r>
            <w:proofErr w:type="gramEnd"/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>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tabs>
                <w:tab w:val="left" w:pos="708"/>
              </w:tabs>
              <w:jc w:val="both"/>
            </w:pPr>
            <w:r>
              <w:t>72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 xml:space="preserve"> </w:t>
            </w:r>
            <w:r w:rsidRPr="000137FF">
              <w:rPr>
                <w:i/>
              </w:rPr>
              <w:t xml:space="preserve">Текущая аттестация: </w:t>
            </w:r>
            <w:r w:rsidRPr="000137FF">
              <w:t>Опрос, тестирование</w:t>
            </w:r>
          </w:p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</w:tr>
      <w:tr w:rsidR="001B084C" w:rsidRPr="000137FF">
        <w:trPr>
          <w:trHeight w:val="530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B084C" w:rsidRPr="000137FF" w:rsidRDefault="001B084C">
            <w:pPr>
              <w:numPr>
                <w:ilvl w:val="0"/>
                <w:numId w:val="3"/>
              </w:numPr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084C" w:rsidRPr="000137FF" w:rsidRDefault="00863B47">
            <w:r w:rsidRPr="000137FF">
              <w:t>Эстетическая оценка качества фонограмм на основе слухового контроля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t>7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</w:pPr>
            <w:r>
              <w:t>10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tabs>
                <w:tab w:val="left" w:pos="708"/>
              </w:tabs>
              <w:jc w:val="both"/>
            </w:pPr>
            <w:r>
              <w:t>63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 xml:space="preserve">Текущая аттестация: </w:t>
            </w:r>
            <w:r w:rsidRPr="000137FF">
              <w:t>Опрос, тестирование</w:t>
            </w:r>
          </w:p>
          <w:p w:rsidR="001B084C" w:rsidRPr="000137FF" w:rsidRDefault="00863B47">
            <w:pPr>
              <w:tabs>
                <w:tab w:val="left" w:pos="708"/>
              </w:tabs>
              <w:jc w:val="both"/>
            </w:pPr>
            <w:r w:rsidRPr="000137FF">
              <w:rPr>
                <w:i/>
              </w:rPr>
              <w:t xml:space="preserve">Промежуточная аттестация </w:t>
            </w:r>
            <w:r w:rsidRPr="000137FF">
              <w:rPr>
                <w:i/>
              </w:rPr>
              <w:lastRenderedPageBreak/>
              <w:t>– экзамен 9 ч.</w:t>
            </w:r>
          </w:p>
        </w:tc>
      </w:tr>
      <w:tr w:rsidR="001B084C" w:rsidRPr="000137FF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both"/>
            </w:pP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 w:rsidP="00BF19FB">
            <w:pPr>
              <w:rPr>
                <w:b/>
              </w:rPr>
            </w:pPr>
            <w:r>
              <w:rPr>
                <w:b/>
              </w:rPr>
              <w:t xml:space="preserve">Итого:  </w:t>
            </w:r>
            <w:r w:rsidR="00BF19FB">
              <w:rPr>
                <w:b/>
              </w:rPr>
              <w:t>504ч</w:t>
            </w:r>
            <w:bookmarkStart w:id="0" w:name="_GoBack"/>
            <w:bookmarkEnd w:id="0"/>
            <w:r>
              <w:rPr>
                <w:b/>
              </w:rPr>
              <w:t>.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tabs>
                <w:tab w:val="left" w:pos="708"/>
              </w:tabs>
              <w:jc w:val="both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 w:rsidP="000137FF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1B084C">
            <w:pPr>
              <w:jc w:val="center"/>
              <w:rPr>
                <w:b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BF19FB">
            <w:pPr>
              <w:tabs>
                <w:tab w:val="left" w:pos="708"/>
              </w:tabs>
              <w:jc w:val="both"/>
              <w:rPr>
                <w:b/>
              </w:rPr>
            </w:pPr>
            <w:r>
              <w:rPr>
                <w:b/>
              </w:rPr>
              <w:t>391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084C" w:rsidRPr="000137FF" w:rsidRDefault="000137FF" w:rsidP="000137FF">
            <w:pPr>
              <w:tabs>
                <w:tab w:val="left" w:pos="708"/>
              </w:tabs>
              <w:rPr>
                <w:b/>
              </w:rPr>
            </w:pPr>
            <w:r w:rsidRPr="000137FF">
              <w:rPr>
                <w:b/>
              </w:rPr>
              <w:t>2</w:t>
            </w:r>
            <w:r>
              <w:rPr>
                <w:b/>
              </w:rPr>
              <w:t xml:space="preserve">7  </w:t>
            </w:r>
            <w:r w:rsidRPr="000137FF">
              <w:rPr>
                <w:b/>
              </w:rPr>
              <w:t>ч</w:t>
            </w:r>
            <w:r>
              <w:rPr>
                <w:b/>
              </w:rPr>
              <w:t>.</w:t>
            </w:r>
            <w:r w:rsidRPr="000137FF">
              <w:rPr>
                <w:b/>
              </w:rPr>
              <w:t xml:space="preserve"> Контроль</w:t>
            </w:r>
          </w:p>
        </w:tc>
      </w:tr>
    </w:tbl>
    <w:p w:rsidR="001B084C" w:rsidRDefault="001B084C" w:rsidP="000137FF">
      <w:pPr>
        <w:tabs>
          <w:tab w:val="left" w:pos="708"/>
        </w:tabs>
        <w:spacing w:before="40"/>
        <w:rPr>
          <w:b/>
          <w:i/>
        </w:rPr>
      </w:pPr>
    </w:p>
    <w:p w:rsidR="001B084C" w:rsidRDefault="001B084C">
      <w:pPr>
        <w:tabs>
          <w:tab w:val="left" w:pos="708"/>
        </w:tabs>
        <w:spacing w:before="40"/>
        <w:ind w:firstLine="567"/>
        <w:jc w:val="center"/>
        <w:rPr>
          <w:b/>
          <w:i/>
        </w:rPr>
      </w:pPr>
    </w:p>
    <w:p w:rsidR="001B084C" w:rsidRDefault="00863B47">
      <w:pPr>
        <w:spacing w:line="216" w:lineRule="auto"/>
      </w:pPr>
      <w:r>
        <w:rPr>
          <w:b/>
        </w:rPr>
        <w:t>4.3 Содержание разделов дисциплины.</w:t>
      </w:r>
    </w:p>
    <w:p w:rsidR="001B084C" w:rsidRDefault="001B084C">
      <w:pPr>
        <w:tabs>
          <w:tab w:val="left" w:pos="708"/>
        </w:tabs>
        <w:spacing w:before="40"/>
        <w:rPr>
          <w:b/>
          <w:i/>
        </w:rPr>
      </w:pPr>
    </w:p>
    <w:p w:rsidR="001B084C" w:rsidRDefault="00863B47">
      <w:pPr>
        <w:tabs>
          <w:tab w:val="left" w:pos="708"/>
        </w:tabs>
        <w:spacing w:before="40"/>
        <w:ind w:firstLine="567"/>
        <w:jc w:val="center"/>
        <w:rPr>
          <w:b/>
          <w:i/>
        </w:rPr>
      </w:pPr>
      <w:r>
        <w:rPr>
          <w:b/>
          <w:i/>
        </w:rPr>
        <w:t>КРАТКОЕ СОДЕРЖАНИЕ КУРСА</w:t>
      </w:r>
    </w:p>
    <w:p w:rsidR="001B084C" w:rsidRDefault="001B084C" w:rsidP="000137FF">
      <w:pPr>
        <w:rPr>
          <w:b/>
          <w:spacing w:val="-1"/>
          <w:sz w:val="28"/>
        </w:rPr>
      </w:pPr>
    </w:p>
    <w:p w:rsidR="001B084C" w:rsidRDefault="00863B47">
      <w:pPr>
        <w:jc w:val="center"/>
        <w:rPr>
          <w:b/>
          <w:spacing w:val="-1"/>
          <w:sz w:val="28"/>
        </w:rPr>
      </w:pPr>
      <w:r>
        <w:rPr>
          <w:b/>
          <w:spacing w:val="-1"/>
          <w:sz w:val="28"/>
        </w:rPr>
        <w:t>Темы и краткое содержание.</w:t>
      </w: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1B084C" w:rsidRDefault="001B084C">
      <w:pPr>
        <w:jc w:val="center"/>
        <w:rPr>
          <w:b/>
          <w:sz w:val="28"/>
        </w:rPr>
      </w:pPr>
    </w:p>
    <w:p w:rsidR="001B084C" w:rsidRDefault="00863B47">
      <w:pPr>
        <w:rPr>
          <w:sz w:val="28"/>
        </w:rPr>
      </w:pPr>
      <w:r>
        <w:rPr>
          <w:sz w:val="28"/>
        </w:rPr>
        <w:t>Роль звукорежиссера в процессе создания и оценки музыкальных фонограмм. Технические, стилистические и творческие средства создания и оценки музыкальных фонограмм</w:t>
      </w:r>
    </w:p>
    <w:p w:rsidR="001B084C" w:rsidRDefault="001B084C">
      <w:pPr>
        <w:rPr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РАЗДЕЛ I</w:t>
      </w: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ФОНОГРАФИЧЕСКАЯ СТИЛИСТИКА</w:t>
      </w:r>
    </w:p>
    <w:p w:rsidR="001B084C" w:rsidRDefault="00863B47">
      <w:pPr>
        <w:widowControl w:val="0"/>
        <w:numPr>
          <w:ilvl w:val="1"/>
          <w:numId w:val="4"/>
        </w:numPr>
        <w:rPr>
          <w:sz w:val="28"/>
        </w:rPr>
      </w:pPr>
      <w:r>
        <w:rPr>
          <w:sz w:val="28"/>
        </w:rPr>
        <w:t>Основные виды фонографической стилистики</w:t>
      </w:r>
    </w:p>
    <w:p w:rsidR="001B084C" w:rsidRDefault="00863B47">
      <w:pPr>
        <w:widowControl w:val="0"/>
        <w:numPr>
          <w:ilvl w:val="1"/>
          <w:numId w:val="4"/>
        </w:numPr>
        <w:rPr>
          <w:sz w:val="28"/>
        </w:rPr>
      </w:pPr>
      <w:r>
        <w:rPr>
          <w:sz w:val="28"/>
        </w:rPr>
        <w:t>Пространственно-акустические аспекты фонографической стилистики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Фонографическое пространство и его формирование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Деление акустического пространства на планы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 xml:space="preserve">Многоплановость и </w:t>
      </w:r>
      <w:proofErr w:type="spellStart"/>
      <w:r>
        <w:rPr>
          <w:sz w:val="28"/>
        </w:rPr>
        <w:t>многопространственность</w:t>
      </w:r>
      <w:proofErr w:type="spellEnd"/>
      <w:r>
        <w:rPr>
          <w:sz w:val="28"/>
        </w:rPr>
        <w:t xml:space="preserve"> в музыкальной фонографии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Техническая реализация пространства и планов</w:t>
      </w:r>
    </w:p>
    <w:p w:rsidR="001B084C" w:rsidRDefault="00863B47">
      <w:pPr>
        <w:widowControl w:val="0"/>
        <w:numPr>
          <w:ilvl w:val="1"/>
          <w:numId w:val="4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аспекты фонографической стилистики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Естественные тембры источников музыкальных звуков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Влияние акустического пространства на естественный тембр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Необходимость и способы звукорежиссерского воздействия на естественный тембр</w:t>
      </w:r>
    </w:p>
    <w:p w:rsidR="001B084C" w:rsidRDefault="00863B47">
      <w:pPr>
        <w:widowControl w:val="0"/>
        <w:numPr>
          <w:ilvl w:val="2"/>
          <w:numId w:val="4"/>
        </w:numPr>
        <w:rPr>
          <w:sz w:val="28"/>
        </w:rPr>
      </w:pPr>
      <w:r>
        <w:rPr>
          <w:sz w:val="28"/>
        </w:rPr>
        <w:t>Темброво-спектральная композиция фонограммы</w:t>
      </w:r>
    </w:p>
    <w:p w:rsidR="001B084C" w:rsidRDefault="00863B47">
      <w:pPr>
        <w:widowControl w:val="0"/>
        <w:numPr>
          <w:ilvl w:val="1"/>
          <w:numId w:val="4"/>
        </w:numPr>
        <w:rPr>
          <w:sz w:val="28"/>
        </w:rPr>
      </w:pPr>
      <w:r>
        <w:rPr>
          <w:sz w:val="28"/>
        </w:rPr>
        <w:t>Статические и динамические звуковые пространства</w:t>
      </w:r>
    </w:p>
    <w:p w:rsidR="001B084C" w:rsidRDefault="001B084C">
      <w:pPr>
        <w:rPr>
          <w:b/>
          <w:sz w:val="28"/>
        </w:rPr>
      </w:pPr>
    </w:p>
    <w:p w:rsidR="001B084C" w:rsidRDefault="00863B47">
      <w:pPr>
        <w:ind w:left="426"/>
        <w:rPr>
          <w:b/>
          <w:sz w:val="28"/>
        </w:rPr>
      </w:pPr>
      <w:r>
        <w:rPr>
          <w:b/>
          <w:sz w:val="28"/>
        </w:rPr>
        <w:t>Практические задания:</w:t>
      </w:r>
    </w:p>
    <w:p w:rsidR="001B084C" w:rsidRDefault="00863B47">
      <w:pPr>
        <w:ind w:left="426"/>
        <w:rPr>
          <w:sz w:val="28"/>
        </w:rPr>
      </w:pPr>
      <w:r>
        <w:rPr>
          <w:sz w:val="28"/>
        </w:rPr>
        <w:t>Слуховой анализ фонографической стилистики звукозаписей.</w:t>
      </w:r>
    </w:p>
    <w:p w:rsidR="001B084C" w:rsidRDefault="001B084C">
      <w:pPr>
        <w:ind w:left="426"/>
        <w:rPr>
          <w:b/>
          <w:sz w:val="28"/>
        </w:rPr>
      </w:pPr>
    </w:p>
    <w:p w:rsidR="001B084C" w:rsidRDefault="00863B47">
      <w:pPr>
        <w:ind w:left="426"/>
        <w:rPr>
          <w:sz w:val="28"/>
        </w:rPr>
      </w:pPr>
      <w:r>
        <w:rPr>
          <w:b/>
          <w:sz w:val="28"/>
        </w:rPr>
        <w:t>Семинар</w:t>
      </w:r>
      <w:r>
        <w:rPr>
          <w:sz w:val="28"/>
        </w:rPr>
        <w:t xml:space="preserve">: </w:t>
      </w:r>
    </w:p>
    <w:p w:rsidR="001B084C" w:rsidRDefault="00863B47">
      <w:pPr>
        <w:ind w:left="426"/>
        <w:rPr>
          <w:sz w:val="28"/>
        </w:rPr>
      </w:pPr>
      <w:r>
        <w:rPr>
          <w:sz w:val="28"/>
        </w:rPr>
        <w:t>«Способы звукорежиссерского воздействия на естественный тембр»</w:t>
      </w:r>
    </w:p>
    <w:p w:rsidR="001B084C" w:rsidRDefault="00863B47">
      <w:pPr>
        <w:rPr>
          <w:sz w:val="28"/>
        </w:rPr>
      </w:pPr>
      <w:r>
        <w:rPr>
          <w:sz w:val="28"/>
        </w:rPr>
        <w:t>Вопросы:</w:t>
      </w:r>
    </w:p>
    <w:p w:rsidR="001B084C" w:rsidRDefault="00863B47">
      <w:pPr>
        <w:widowControl w:val="0"/>
        <w:numPr>
          <w:ilvl w:val="0"/>
          <w:numId w:val="5"/>
        </w:numPr>
        <w:rPr>
          <w:sz w:val="28"/>
        </w:rPr>
      </w:pPr>
      <w:r>
        <w:rPr>
          <w:sz w:val="28"/>
        </w:rPr>
        <w:t>Особенности естественных тембров звуковых источников.</w:t>
      </w:r>
    </w:p>
    <w:p w:rsidR="001B084C" w:rsidRDefault="00863B47">
      <w:pPr>
        <w:widowControl w:val="0"/>
        <w:numPr>
          <w:ilvl w:val="0"/>
          <w:numId w:val="5"/>
        </w:numPr>
        <w:rPr>
          <w:sz w:val="28"/>
        </w:rPr>
      </w:pPr>
      <w:r>
        <w:rPr>
          <w:sz w:val="28"/>
        </w:rPr>
        <w:t>Влияние акустического пространства на естественные тембры</w:t>
      </w:r>
    </w:p>
    <w:p w:rsidR="001B084C" w:rsidRDefault="00863B47">
      <w:pPr>
        <w:widowControl w:val="0"/>
        <w:numPr>
          <w:ilvl w:val="0"/>
          <w:numId w:val="5"/>
        </w:numPr>
        <w:rPr>
          <w:sz w:val="28"/>
        </w:rPr>
      </w:pPr>
      <w:r>
        <w:rPr>
          <w:sz w:val="28"/>
        </w:rPr>
        <w:t>Особенности работы звукорежиссера с тембрами в различных акустических пространствах</w:t>
      </w:r>
    </w:p>
    <w:p w:rsidR="001B084C" w:rsidRDefault="001B084C">
      <w:pPr>
        <w:rPr>
          <w:sz w:val="28"/>
        </w:rPr>
      </w:pPr>
    </w:p>
    <w:p w:rsidR="001B084C" w:rsidRDefault="001B084C">
      <w:pPr>
        <w:rPr>
          <w:sz w:val="28"/>
        </w:rPr>
      </w:pPr>
    </w:p>
    <w:p w:rsidR="001B084C" w:rsidRDefault="001B084C">
      <w:pPr>
        <w:rPr>
          <w:sz w:val="28"/>
        </w:rPr>
      </w:pPr>
    </w:p>
    <w:p w:rsidR="001B084C" w:rsidRDefault="001B084C">
      <w:pPr>
        <w:rPr>
          <w:sz w:val="28"/>
        </w:rPr>
      </w:pPr>
    </w:p>
    <w:p w:rsidR="001B084C" w:rsidRDefault="001B084C">
      <w:pPr>
        <w:rPr>
          <w:sz w:val="28"/>
        </w:rPr>
      </w:pPr>
    </w:p>
    <w:p w:rsidR="001B084C" w:rsidRDefault="001B084C">
      <w:pPr>
        <w:rPr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РАЗДЕЛ II</w:t>
      </w: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СУБЪЕКТИВНАЯ ОЦЕНКА КАЧЕСТВА ЗВУКОЗАПИСИ ПО ХУДОЖЕСТВЕННО-ТЕХНИЧЕСКИМ ПАРАМЕТРАМ</w:t>
      </w:r>
    </w:p>
    <w:p w:rsidR="001B084C" w:rsidRDefault="001B084C">
      <w:pPr>
        <w:jc w:val="center"/>
        <w:rPr>
          <w:b/>
          <w:sz w:val="28"/>
        </w:rPr>
      </w:pPr>
    </w:p>
    <w:p w:rsidR="001B084C" w:rsidRDefault="00863B47">
      <w:pPr>
        <w:rPr>
          <w:sz w:val="28"/>
        </w:rPr>
      </w:pPr>
      <w:r>
        <w:rPr>
          <w:sz w:val="28"/>
        </w:rPr>
        <w:t xml:space="preserve">Умение профессионально оценить качество звукозаписи – одно из важнейших условий успеха работы звукорежиссера, звукооператора и инженера звукозаписи. Поэтому в процессе изучения этого курса студенты должны ознакомиться с основными параметрами художественной, художественно-технической и технической оценок качества звукозаписи. </w:t>
      </w:r>
    </w:p>
    <w:p w:rsidR="001B084C" w:rsidRDefault="00863B47">
      <w:pPr>
        <w:widowControl w:val="0"/>
        <w:numPr>
          <w:ilvl w:val="1"/>
          <w:numId w:val="6"/>
        </w:numPr>
        <w:rPr>
          <w:sz w:val="28"/>
        </w:rPr>
      </w:pPr>
      <w:r>
        <w:rPr>
          <w:sz w:val="28"/>
        </w:rPr>
        <w:t>Анализ факторов, влияющих на субъективную оценку качества звукозаписи.</w:t>
      </w:r>
    </w:p>
    <w:p w:rsidR="001B084C" w:rsidRDefault="00863B47">
      <w:pPr>
        <w:widowControl w:val="0"/>
        <w:numPr>
          <w:ilvl w:val="1"/>
          <w:numId w:val="6"/>
        </w:numPr>
        <w:rPr>
          <w:sz w:val="28"/>
        </w:rPr>
      </w:pPr>
      <w:r>
        <w:rPr>
          <w:sz w:val="28"/>
        </w:rPr>
        <w:t xml:space="preserve">Критерии протокола оценки фонограмм: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пространственное впечатление (естественность звукового пространства, реверберация, </w:t>
      </w:r>
      <w:proofErr w:type="spellStart"/>
      <w:r>
        <w:rPr>
          <w:sz w:val="28"/>
        </w:rPr>
        <w:t>заполненность</w:t>
      </w:r>
      <w:proofErr w:type="spellEnd"/>
      <w:r>
        <w:rPr>
          <w:sz w:val="28"/>
        </w:rPr>
        <w:t xml:space="preserve"> стереофонической базы, звуковые планы, многоплановость и </w:t>
      </w:r>
      <w:proofErr w:type="spellStart"/>
      <w:r>
        <w:rPr>
          <w:sz w:val="28"/>
        </w:rPr>
        <w:t>многопространственность</w:t>
      </w:r>
      <w:proofErr w:type="spellEnd"/>
      <w:r>
        <w:rPr>
          <w:sz w:val="28"/>
        </w:rPr>
        <w:t xml:space="preserve">),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прозрачность (ясность передачи звукового пространства, различение партий инструментальных групп, различимость отдельных тембров в общей музыкальной картине, разборчивость текста),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музыкальный баланс (естественность различия в громкости между отдельными инструментами, голосами, группами, естественность общего баланса записи, верность нюансов при регулировании динамического диапазона).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тембр (естественность передачи тембров отдельных инструментов, голосов, групп, комфортность звучания фонограммы в целом),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характеристика исполнения (особенности трактовки музыкального произведения, отличительные черты данного исполнителя: динамика, агогика, темп), 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>технические замечания (искажение звука, нарушение частотной характеристики, резонансы отдельных частот, помехи, шумы),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>инструментовка (аранжировка),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>звукорежиссерская техника (правильность использования микрофонов, целесообразность использования спецэффектов, качество микширования, качество монтажа и т.д.)</w:t>
      </w:r>
    </w:p>
    <w:p w:rsidR="001B084C" w:rsidRDefault="00863B47">
      <w:pPr>
        <w:widowControl w:val="0"/>
        <w:numPr>
          <w:ilvl w:val="2"/>
          <w:numId w:val="6"/>
        </w:numPr>
        <w:rPr>
          <w:sz w:val="28"/>
        </w:rPr>
      </w:pPr>
      <w:r>
        <w:rPr>
          <w:sz w:val="28"/>
        </w:rPr>
        <w:t xml:space="preserve">для стереофонических программ оценивается также угол </w:t>
      </w:r>
      <w:r>
        <w:rPr>
          <w:sz w:val="28"/>
        </w:rPr>
        <w:lastRenderedPageBreak/>
        <w:t xml:space="preserve">слышимости, под которым слушатель воспринимает звуковое изображение, стереофоническое разрешение, стереофонический баланс, равномерность распределения громкости и тембра по базе </w:t>
      </w:r>
      <w:proofErr w:type="spellStart"/>
      <w:r>
        <w:rPr>
          <w:sz w:val="28"/>
        </w:rPr>
        <w:t>стереокартины</w:t>
      </w:r>
      <w:proofErr w:type="spellEnd"/>
      <w:r>
        <w:rPr>
          <w:sz w:val="28"/>
        </w:rPr>
        <w:t xml:space="preserve">, ширина стереобазы, </w:t>
      </w:r>
      <w:proofErr w:type="spellStart"/>
      <w:r>
        <w:rPr>
          <w:sz w:val="28"/>
        </w:rPr>
        <w:t>моносовместимость</w:t>
      </w:r>
      <w:proofErr w:type="spellEnd"/>
      <w:r>
        <w:rPr>
          <w:sz w:val="28"/>
        </w:rPr>
        <w:t>.</w:t>
      </w:r>
    </w:p>
    <w:p w:rsidR="001B084C" w:rsidRDefault="001B084C">
      <w:pPr>
        <w:widowControl w:val="0"/>
        <w:ind w:left="1418"/>
        <w:rPr>
          <w:sz w:val="28"/>
        </w:rPr>
      </w:pPr>
    </w:p>
    <w:p w:rsidR="001B084C" w:rsidRDefault="001B084C">
      <w:pPr>
        <w:rPr>
          <w:b/>
          <w:sz w:val="28"/>
        </w:rPr>
      </w:pPr>
    </w:p>
    <w:p w:rsidR="001B084C" w:rsidRDefault="00863B47">
      <w:pPr>
        <w:rPr>
          <w:b/>
          <w:sz w:val="28"/>
        </w:rPr>
      </w:pPr>
      <w:r>
        <w:rPr>
          <w:b/>
          <w:sz w:val="28"/>
        </w:rPr>
        <w:t>Практические задания:</w:t>
      </w:r>
    </w:p>
    <w:p w:rsidR="001B084C" w:rsidRDefault="00863B47">
      <w:pPr>
        <w:rPr>
          <w:sz w:val="28"/>
        </w:rPr>
      </w:pPr>
      <w:r>
        <w:rPr>
          <w:sz w:val="28"/>
        </w:rPr>
        <w:t>Слуховой анализ и субъективная оценка качества звукозаписи по художественно-техническим параметрам</w:t>
      </w:r>
    </w:p>
    <w:p w:rsidR="001B084C" w:rsidRDefault="001B084C">
      <w:pPr>
        <w:rPr>
          <w:b/>
          <w:sz w:val="28"/>
        </w:rPr>
      </w:pPr>
    </w:p>
    <w:p w:rsidR="001B084C" w:rsidRDefault="001B084C">
      <w:pPr>
        <w:rPr>
          <w:b/>
          <w:sz w:val="28"/>
        </w:rPr>
      </w:pPr>
    </w:p>
    <w:p w:rsidR="001B084C" w:rsidRDefault="00863B47">
      <w:pPr>
        <w:rPr>
          <w:sz w:val="28"/>
        </w:rPr>
      </w:pPr>
      <w:r>
        <w:rPr>
          <w:b/>
          <w:sz w:val="28"/>
        </w:rPr>
        <w:t>Семинар:</w:t>
      </w:r>
      <w:r>
        <w:rPr>
          <w:sz w:val="28"/>
        </w:rPr>
        <w:t xml:space="preserve"> «Целостная оценка качества звукозаписи»</w:t>
      </w:r>
    </w:p>
    <w:p w:rsidR="001B084C" w:rsidRDefault="00863B47">
      <w:pPr>
        <w:rPr>
          <w:sz w:val="28"/>
        </w:rPr>
      </w:pPr>
      <w:r>
        <w:rPr>
          <w:sz w:val="28"/>
        </w:rPr>
        <w:t xml:space="preserve">Вопросы: </w:t>
      </w:r>
    </w:p>
    <w:p w:rsidR="001B084C" w:rsidRDefault="00863B47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Основные параметры субъективной оценки звучания фонограммы.</w:t>
      </w:r>
    </w:p>
    <w:p w:rsidR="001B084C" w:rsidRDefault="00863B47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Особенности субъективного восприятия.</w:t>
      </w:r>
    </w:p>
    <w:p w:rsidR="001B084C" w:rsidRDefault="00863B47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Методы слухового анализа качества звучания фонограммы.</w:t>
      </w:r>
    </w:p>
    <w:p w:rsidR="001B084C" w:rsidRDefault="001B084C">
      <w:pPr>
        <w:jc w:val="center"/>
        <w:rPr>
          <w:b/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РАЗДЕЛ III</w:t>
      </w:r>
    </w:p>
    <w:p w:rsidR="001B084C" w:rsidRDefault="001B084C">
      <w:pPr>
        <w:rPr>
          <w:b/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ЭСТЕТИЧЕСКИЯ ОЦЕНКА КАЧЕСТВА ФОНОГРАММ НА ОСНОВЕ СЛУХОВОГО КОНТРОЛЯ</w:t>
      </w:r>
    </w:p>
    <w:p w:rsidR="001B084C" w:rsidRDefault="001B084C">
      <w:pPr>
        <w:jc w:val="center"/>
        <w:rPr>
          <w:sz w:val="28"/>
        </w:rPr>
      </w:pPr>
    </w:p>
    <w:p w:rsidR="001B084C" w:rsidRDefault="00863B47">
      <w:pPr>
        <w:rPr>
          <w:sz w:val="28"/>
        </w:rPr>
      </w:pPr>
      <w:r>
        <w:rPr>
          <w:sz w:val="28"/>
        </w:rPr>
        <w:t xml:space="preserve">Практическая субъективная оценка музыкальных фонограмм различных жанров, стилей и эпох. Оценка подразумевает знание студентами особенностей музыкального исполнительства в различных стилях, особенностей строя и тембров, характерных для разных музыкальных стилей, а также особенностей эмоционального воздействия музыки разных жанров на слушателя. </w:t>
      </w:r>
    </w:p>
    <w:p w:rsidR="001B084C" w:rsidRDefault="00863B47">
      <w:pPr>
        <w:rPr>
          <w:sz w:val="28"/>
        </w:rPr>
      </w:pPr>
      <w:r>
        <w:rPr>
          <w:sz w:val="28"/>
        </w:rPr>
        <w:t>3.1 Аутентичная музыка</w:t>
      </w:r>
    </w:p>
    <w:p w:rsidR="001B084C" w:rsidRDefault="00863B47">
      <w:pPr>
        <w:ind w:left="720"/>
        <w:rPr>
          <w:sz w:val="28"/>
        </w:rPr>
      </w:pPr>
      <w:r>
        <w:rPr>
          <w:sz w:val="28"/>
        </w:rPr>
        <w:t>3.1.1. Особенности исполнения и звучания</w:t>
      </w:r>
    </w:p>
    <w:p w:rsidR="001B084C" w:rsidRDefault="00863B47">
      <w:pPr>
        <w:numPr>
          <w:ilvl w:val="2"/>
          <w:numId w:val="8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8"/>
        </w:numPr>
        <w:rPr>
          <w:sz w:val="28"/>
        </w:rPr>
      </w:pPr>
      <w:r>
        <w:rPr>
          <w:sz w:val="28"/>
        </w:rPr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Музыка академических направлений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Этническая музыка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Музыка </w:t>
      </w:r>
      <w:proofErr w:type="spellStart"/>
      <w:r>
        <w:rPr>
          <w:sz w:val="28"/>
        </w:rPr>
        <w:t>эстрадно</w:t>
      </w:r>
      <w:proofErr w:type="spellEnd"/>
      <w:r>
        <w:rPr>
          <w:sz w:val="28"/>
        </w:rPr>
        <w:t>-джазовых направлений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lastRenderedPageBreak/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Рок-музыка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Поп-музыка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реализации пространства</w:t>
      </w:r>
    </w:p>
    <w:p w:rsidR="001B084C" w:rsidRDefault="00863B47">
      <w:pPr>
        <w:numPr>
          <w:ilvl w:val="1"/>
          <w:numId w:val="9"/>
        </w:numPr>
        <w:rPr>
          <w:sz w:val="28"/>
        </w:rPr>
      </w:pPr>
      <w:r>
        <w:rPr>
          <w:sz w:val="28"/>
        </w:rPr>
        <w:t xml:space="preserve"> Электронная музыка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Особенности исполнения и звучания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</w:t>
      </w:r>
    </w:p>
    <w:p w:rsidR="001B084C" w:rsidRDefault="00863B47">
      <w:pPr>
        <w:numPr>
          <w:ilvl w:val="2"/>
          <w:numId w:val="9"/>
        </w:numPr>
        <w:rPr>
          <w:sz w:val="28"/>
        </w:rPr>
      </w:pPr>
      <w:r>
        <w:rPr>
          <w:sz w:val="28"/>
        </w:rPr>
        <w:t>Формирование фонографического пространства</w:t>
      </w:r>
    </w:p>
    <w:p w:rsidR="001B084C" w:rsidRDefault="001B084C">
      <w:pPr>
        <w:pStyle w:val="BodyTextIndent21"/>
      </w:pPr>
    </w:p>
    <w:p w:rsidR="001B084C" w:rsidRDefault="00863B47">
      <w:pPr>
        <w:pStyle w:val="BodyTextIndent21"/>
        <w:rPr>
          <w:b/>
        </w:rPr>
      </w:pPr>
      <w:r>
        <w:rPr>
          <w:b/>
        </w:rPr>
        <w:t>Практические задания:</w:t>
      </w:r>
    </w:p>
    <w:p w:rsidR="001B084C" w:rsidRDefault="00863B47">
      <w:pPr>
        <w:pStyle w:val="BodyTextIndent21"/>
        <w:ind w:firstLine="0"/>
      </w:pPr>
      <w:r>
        <w:t>Слуховой анализ фонографической стилистики звукозаписей.</w:t>
      </w:r>
    </w:p>
    <w:p w:rsidR="001B084C" w:rsidRDefault="001B084C">
      <w:pPr>
        <w:pStyle w:val="BodyTextIndent21"/>
        <w:ind w:firstLine="0"/>
      </w:pPr>
    </w:p>
    <w:p w:rsidR="001B084C" w:rsidRDefault="001B084C">
      <w:pPr>
        <w:tabs>
          <w:tab w:val="left" w:pos="8789"/>
          <w:tab w:val="left" w:pos="9214"/>
        </w:tabs>
        <w:spacing w:line="276" w:lineRule="auto"/>
        <w:ind w:right="-1" w:firstLine="709"/>
        <w:jc w:val="both"/>
      </w:pPr>
    </w:p>
    <w:p w:rsidR="001B084C" w:rsidRDefault="00863B47">
      <w:pPr>
        <w:pStyle w:val="af7"/>
        <w:keepNext/>
        <w:keepLines/>
        <w:numPr>
          <w:ilvl w:val="0"/>
          <w:numId w:val="10"/>
        </w:numPr>
        <w:spacing w:before="240" w:after="60"/>
        <w:ind w:right="1320"/>
        <w:jc w:val="both"/>
        <w:outlineLvl w:val="2"/>
        <w:rPr>
          <w:b/>
          <w:caps/>
        </w:rPr>
      </w:pPr>
      <w:r>
        <w:rPr>
          <w:b/>
          <w:caps/>
        </w:rPr>
        <w:t>ОБРАЗОВАТЕЛЬНЫЕ ТЕХНОЛОГИИ</w:t>
      </w:r>
    </w:p>
    <w:p w:rsidR="001B084C" w:rsidRDefault="001B084C">
      <w:pPr>
        <w:pStyle w:val="af7"/>
        <w:keepNext/>
        <w:keepLines/>
        <w:spacing w:before="240" w:after="60"/>
        <w:ind w:right="1320"/>
        <w:jc w:val="both"/>
        <w:outlineLvl w:val="2"/>
        <w:rPr>
          <w:b/>
          <w:caps/>
        </w:rPr>
      </w:pPr>
    </w:p>
    <w:tbl>
      <w:tblPr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0"/>
        <w:gridCol w:w="2032"/>
        <w:gridCol w:w="1715"/>
        <w:gridCol w:w="4869"/>
      </w:tblGrid>
      <w:tr w:rsidR="001B084C">
        <w:trPr>
          <w:trHeight w:val="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both"/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both"/>
            </w:pPr>
            <w:r>
              <w:rPr>
                <w:b/>
              </w:rPr>
              <w:t>Наименование раздела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both"/>
              <w:rPr>
                <w:b/>
              </w:rPr>
            </w:pPr>
            <w:r>
              <w:rPr>
                <w:b/>
              </w:rPr>
              <w:t>Виды учебных занятий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both"/>
            </w:pPr>
            <w:r>
              <w:rPr>
                <w:b/>
              </w:rPr>
              <w:t>Образовательные технологии</w:t>
            </w:r>
          </w:p>
        </w:tc>
      </w:tr>
      <w:tr w:rsidR="001B084C">
        <w:trPr>
          <w:trHeight w:val="2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  <w:vAlign w:val="center"/>
          </w:tcPr>
          <w:p w:rsidR="001B084C" w:rsidRDefault="00863B47">
            <w:pPr>
              <w:jc w:val="center"/>
            </w:pPr>
            <w:r>
              <w:rPr>
                <w:b/>
              </w:rPr>
              <w:t>4</w:t>
            </w:r>
          </w:p>
        </w:tc>
      </w:tr>
      <w:tr w:rsidR="001B084C">
        <w:trPr>
          <w:trHeight w:val="60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1.</w:t>
            </w:r>
          </w:p>
        </w:tc>
        <w:tc>
          <w:tcPr>
            <w:tcW w:w="20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Введение.</w:t>
            </w:r>
          </w:p>
        </w:tc>
        <w:tc>
          <w:tcPr>
            <w:tcW w:w="171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Лекции, семинары </w:t>
            </w:r>
          </w:p>
          <w:p w:rsidR="001B084C" w:rsidRDefault="001B084C">
            <w:pPr>
              <w:jc w:val="both"/>
            </w:pP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Компьютерные технологии, интернет технологии, технология </w:t>
            </w:r>
            <w:proofErr w:type="spellStart"/>
            <w:r>
              <w:t>проблематизации</w:t>
            </w:r>
            <w:proofErr w:type="spellEnd"/>
            <w:r>
              <w:t xml:space="preserve"> материала </w:t>
            </w:r>
          </w:p>
        </w:tc>
      </w:tr>
      <w:tr w:rsidR="001B084C">
        <w:trPr>
          <w:trHeight w:val="240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2.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Раздел 1.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Лекции, семинары, СРС</w:t>
            </w:r>
          </w:p>
          <w:p w:rsidR="001B084C" w:rsidRDefault="001B084C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Компьютерные технологии, интернет технологии, технология </w:t>
            </w:r>
            <w:proofErr w:type="spellStart"/>
            <w:r>
              <w:t>проблематизации</w:t>
            </w:r>
            <w:proofErr w:type="spellEnd"/>
            <w:r>
              <w:t xml:space="preserve"> материала </w:t>
            </w:r>
          </w:p>
        </w:tc>
      </w:tr>
      <w:tr w:rsidR="001B084C">
        <w:trPr>
          <w:trHeight w:val="614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3.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Раздел 2.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Лекции, семинары, СРС</w:t>
            </w:r>
          </w:p>
          <w:p w:rsidR="001B084C" w:rsidRDefault="001B084C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Компьютерные технологии, интернет технологии, технология </w:t>
            </w:r>
            <w:proofErr w:type="spellStart"/>
            <w:r>
              <w:t>проблематизации</w:t>
            </w:r>
            <w:proofErr w:type="spellEnd"/>
            <w:r>
              <w:t xml:space="preserve"> материала </w:t>
            </w:r>
          </w:p>
        </w:tc>
      </w:tr>
      <w:tr w:rsidR="001B084C">
        <w:trPr>
          <w:trHeight w:val="193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4.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Раздел 3.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Лекции, семинары, СРС</w:t>
            </w:r>
          </w:p>
          <w:p w:rsidR="001B084C" w:rsidRDefault="001B084C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Компьютерные технологии, интернет технологии, технология </w:t>
            </w:r>
            <w:proofErr w:type="spellStart"/>
            <w:r>
              <w:t>проблематизации</w:t>
            </w:r>
            <w:proofErr w:type="spellEnd"/>
            <w:r>
              <w:t xml:space="preserve"> материала </w:t>
            </w:r>
          </w:p>
        </w:tc>
      </w:tr>
      <w:tr w:rsidR="001B084C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5.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Заключение.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>Лекции, семинары, СРС</w:t>
            </w:r>
          </w:p>
          <w:p w:rsidR="001B084C" w:rsidRDefault="001B084C">
            <w:pPr>
              <w:jc w:val="both"/>
            </w:pPr>
          </w:p>
        </w:tc>
        <w:tc>
          <w:tcPr>
            <w:tcW w:w="486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Компьютерные технологии, интернет технологии, технология </w:t>
            </w:r>
            <w:proofErr w:type="spellStart"/>
            <w:r>
              <w:t>проблематизации</w:t>
            </w:r>
            <w:proofErr w:type="spellEnd"/>
            <w:r>
              <w:t xml:space="preserve"> материала </w:t>
            </w:r>
          </w:p>
        </w:tc>
      </w:tr>
    </w:tbl>
    <w:p w:rsidR="001B084C" w:rsidRDefault="00863B47">
      <w:pPr>
        <w:jc w:val="both"/>
      </w:pPr>
      <w:r>
        <w:t xml:space="preserve">            </w:t>
      </w:r>
    </w:p>
    <w:p w:rsidR="001B084C" w:rsidRDefault="001B084C">
      <w:pPr>
        <w:jc w:val="both"/>
      </w:pPr>
    </w:p>
    <w:p w:rsidR="001B084C" w:rsidRDefault="00863B47">
      <w:pPr>
        <w:jc w:val="both"/>
      </w:pPr>
      <w:r>
        <w:t xml:space="preserve">            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1B084C" w:rsidRDefault="00863B47">
      <w:pPr>
        <w:ind w:firstLine="708"/>
        <w:jc w:val="both"/>
      </w:pPr>
      <w:r>
        <w:t xml:space="preserve">Учебные аудитории для проведения лекций, практических занятий, аудиторий для самостоятельной работы обучающихся, оснащенных персональными компьютерами, </w:t>
      </w:r>
      <w:r>
        <w:lastRenderedPageBreak/>
        <w:t>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1B084C" w:rsidRDefault="001B084C">
      <w:pPr>
        <w:spacing w:line="216" w:lineRule="auto"/>
      </w:pPr>
    </w:p>
    <w:p w:rsidR="001B084C" w:rsidRDefault="00863B47">
      <w:pPr>
        <w:keepNext/>
        <w:keepLines/>
        <w:spacing w:before="240" w:after="60"/>
        <w:ind w:left="360" w:right="1320"/>
        <w:jc w:val="both"/>
        <w:outlineLvl w:val="2"/>
        <w:rPr>
          <w:b/>
        </w:rPr>
      </w:pPr>
      <w:r>
        <w:rPr>
          <w:b/>
          <w:caps/>
        </w:rPr>
        <w:t xml:space="preserve">6. </w:t>
      </w:r>
      <w:r>
        <w:rPr>
          <w:b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1B084C" w:rsidRDefault="00863B47">
      <w:pPr>
        <w:pStyle w:val="BodyTextIndent21"/>
        <w:ind w:firstLine="0"/>
      </w:pPr>
      <w: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>
        <w:t xml:space="preserve"> Система текущего контроля успеваемости служит не только оценке уровня </w:t>
      </w:r>
      <w:proofErr w:type="spellStart"/>
      <w:r>
        <w:t>компетентностной</w:t>
      </w:r>
      <w:proofErr w:type="spellEnd"/>
      <w: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1B084C" w:rsidRDefault="001B084C">
      <w:pPr>
        <w:pStyle w:val="BodyTextIndent21"/>
        <w:ind w:firstLine="0"/>
      </w:pPr>
    </w:p>
    <w:p w:rsidR="001B084C" w:rsidRDefault="001B084C">
      <w:pPr>
        <w:pStyle w:val="BodyTextIndent21"/>
        <w:ind w:firstLine="0"/>
      </w:pPr>
    </w:p>
    <w:p w:rsidR="001B084C" w:rsidRDefault="00863B47">
      <w:pPr>
        <w:rPr>
          <w:b/>
          <w:sz w:val="28"/>
        </w:rPr>
      </w:pPr>
      <w:r>
        <w:rPr>
          <w:b/>
          <w:sz w:val="28"/>
        </w:rPr>
        <w:t>Практические и индивидуальные:</w:t>
      </w:r>
    </w:p>
    <w:p w:rsidR="001B084C" w:rsidRDefault="00863B47">
      <w:pPr>
        <w:rPr>
          <w:sz w:val="28"/>
        </w:rPr>
      </w:pPr>
      <w:r>
        <w:rPr>
          <w:sz w:val="28"/>
        </w:rPr>
        <w:t>Слуховой анализ и эстетическая оценка качества фонограмм на основе слухового контроля.</w:t>
      </w:r>
    </w:p>
    <w:p w:rsidR="001B084C" w:rsidRDefault="001B084C">
      <w:pPr>
        <w:rPr>
          <w:b/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>Семинары</w:t>
      </w:r>
    </w:p>
    <w:p w:rsidR="001B084C" w:rsidRDefault="00863B47">
      <w:pPr>
        <w:ind w:left="426"/>
        <w:rPr>
          <w:sz w:val="28"/>
        </w:rPr>
      </w:pPr>
      <w:r>
        <w:rPr>
          <w:b/>
          <w:sz w:val="28"/>
        </w:rPr>
        <w:t xml:space="preserve">Семинар  </w:t>
      </w:r>
      <w:r>
        <w:rPr>
          <w:sz w:val="28"/>
        </w:rPr>
        <w:t>«Способы звукорежиссерского воздействия на естественный тембр»</w:t>
      </w:r>
    </w:p>
    <w:p w:rsidR="001B084C" w:rsidRDefault="00863B47">
      <w:pPr>
        <w:rPr>
          <w:sz w:val="28"/>
        </w:rPr>
      </w:pPr>
      <w:r>
        <w:rPr>
          <w:sz w:val="28"/>
        </w:rPr>
        <w:t>Вопросы:</w:t>
      </w:r>
    </w:p>
    <w:p w:rsidR="001B084C" w:rsidRDefault="00863B47">
      <w:pPr>
        <w:widowControl w:val="0"/>
        <w:numPr>
          <w:ilvl w:val="0"/>
          <w:numId w:val="11"/>
        </w:numPr>
        <w:rPr>
          <w:sz w:val="28"/>
        </w:rPr>
      </w:pPr>
      <w:r>
        <w:rPr>
          <w:sz w:val="28"/>
        </w:rPr>
        <w:t>Особенности естественных тембров звуковых источников.</w:t>
      </w:r>
    </w:p>
    <w:p w:rsidR="001B084C" w:rsidRDefault="00863B47">
      <w:pPr>
        <w:widowControl w:val="0"/>
        <w:numPr>
          <w:ilvl w:val="0"/>
          <w:numId w:val="11"/>
        </w:numPr>
        <w:rPr>
          <w:sz w:val="28"/>
        </w:rPr>
      </w:pPr>
      <w:r>
        <w:rPr>
          <w:sz w:val="28"/>
        </w:rPr>
        <w:t>Влияние акустического пространства на естественные тембры</w:t>
      </w:r>
    </w:p>
    <w:p w:rsidR="001B084C" w:rsidRDefault="00863B47">
      <w:pPr>
        <w:widowControl w:val="0"/>
        <w:numPr>
          <w:ilvl w:val="0"/>
          <w:numId w:val="11"/>
        </w:numPr>
        <w:rPr>
          <w:sz w:val="28"/>
        </w:rPr>
      </w:pPr>
      <w:r>
        <w:rPr>
          <w:sz w:val="28"/>
        </w:rPr>
        <w:t>Особенности работы звукорежиссера с тембрами в различных акустических пространствах</w:t>
      </w:r>
    </w:p>
    <w:p w:rsidR="001B084C" w:rsidRDefault="001B084C"/>
    <w:p w:rsidR="001B084C" w:rsidRDefault="00863B47">
      <w:pPr>
        <w:rPr>
          <w:sz w:val="28"/>
        </w:rPr>
      </w:pPr>
      <w:r>
        <w:rPr>
          <w:b/>
          <w:sz w:val="28"/>
        </w:rPr>
        <w:t>Семинар:</w:t>
      </w:r>
      <w:r>
        <w:rPr>
          <w:sz w:val="28"/>
        </w:rPr>
        <w:t xml:space="preserve"> «Целостная оценка качества звукозаписи»</w:t>
      </w:r>
    </w:p>
    <w:p w:rsidR="001B084C" w:rsidRDefault="00863B47">
      <w:pPr>
        <w:rPr>
          <w:sz w:val="28"/>
        </w:rPr>
      </w:pPr>
      <w:r>
        <w:rPr>
          <w:sz w:val="28"/>
        </w:rPr>
        <w:t xml:space="preserve">Вопросы: 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Основные параметры субъективной оценки звучания фонограммы.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Особенности субъективного восприятия.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Методы слухового анализа качества звучания фонограммы.</w:t>
      </w:r>
    </w:p>
    <w:p w:rsidR="001B084C" w:rsidRDefault="001B084C">
      <w:pPr>
        <w:pStyle w:val="Default"/>
        <w:rPr>
          <w:sz w:val="28"/>
        </w:rPr>
      </w:pPr>
    </w:p>
    <w:p w:rsidR="001B084C" w:rsidRDefault="00863B47">
      <w:pPr>
        <w:rPr>
          <w:sz w:val="28"/>
        </w:rPr>
      </w:pPr>
      <w:r>
        <w:rPr>
          <w:b/>
          <w:sz w:val="28"/>
        </w:rPr>
        <w:t>Семинар:</w:t>
      </w:r>
      <w:r>
        <w:rPr>
          <w:sz w:val="28"/>
        </w:rPr>
        <w:t xml:space="preserve"> «Стилевые особенности музыки различных направлений»</w:t>
      </w:r>
    </w:p>
    <w:p w:rsidR="001B084C" w:rsidRDefault="00863B47">
      <w:pPr>
        <w:rPr>
          <w:sz w:val="28"/>
        </w:rPr>
      </w:pPr>
      <w:r>
        <w:rPr>
          <w:sz w:val="28"/>
        </w:rPr>
        <w:t xml:space="preserve">Вопросы: 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Стилевые особенности академической музыки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Стилевые особенности рок-музыки</w:t>
      </w:r>
    </w:p>
    <w:p w:rsidR="001B084C" w:rsidRDefault="00863B47">
      <w:pPr>
        <w:numPr>
          <w:ilvl w:val="0"/>
          <w:numId w:val="12"/>
        </w:numPr>
        <w:rPr>
          <w:sz w:val="28"/>
        </w:rPr>
      </w:pPr>
      <w:r>
        <w:rPr>
          <w:sz w:val="28"/>
        </w:rPr>
        <w:t>Стилевые особенности аутентичной музыки</w:t>
      </w:r>
    </w:p>
    <w:p w:rsidR="001B084C" w:rsidRDefault="001B084C">
      <w:pPr>
        <w:jc w:val="center"/>
        <w:rPr>
          <w:b/>
          <w:sz w:val="28"/>
        </w:rPr>
      </w:pPr>
    </w:p>
    <w:p w:rsidR="001B084C" w:rsidRDefault="001B084C">
      <w:pPr>
        <w:pStyle w:val="Default"/>
        <w:jc w:val="center"/>
        <w:rPr>
          <w:b/>
          <w:sz w:val="28"/>
        </w:rPr>
      </w:pPr>
    </w:p>
    <w:p w:rsidR="001B084C" w:rsidRDefault="001B084C">
      <w:pPr>
        <w:spacing w:line="360" w:lineRule="auto"/>
        <w:jc w:val="center"/>
        <w:rPr>
          <w:sz w:val="20"/>
        </w:rPr>
      </w:pPr>
    </w:p>
    <w:p w:rsidR="001B084C" w:rsidRDefault="00863B47">
      <w:pPr>
        <w:pStyle w:val="Default"/>
        <w:rPr>
          <w:b/>
          <w:sz w:val="28"/>
        </w:rPr>
      </w:pPr>
      <w:r>
        <w:rPr>
          <w:b/>
          <w:sz w:val="28"/>
        </w:rPr>
        <w:t>Практические задания</w:t>
      </w:r>
    </w:p>
    <w:p w:rsidR="001B084C" w:rsidRDefault="001B084C">
      <w:pPr>
        <w:pStyle w:val="Default"/>
        <w:rPr>
          <w:b/>
          <w:sz w:val="20"/>
        </w:rPr>
      </w:pPr>
    </w:p>
    <w:p w:rsidR="001B084C" w:rsidRDefault="00863B47">
      <w:pPr>
        <w:pStyle w:val="Default"/>
        <w:rPr>
          <w:sz w:val="28"/>
        </w:rPr>
      </w:pPr>
      <w:r>
        <w:rPr>
          <w:sz w:val="28"/>
        </w:rPr>
        <w:t>1. 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камерного ансамбля или камерного оркестра с солистом.</w:t>
      </w:r>
    </w:p>
    <w:p w:rsidR="001B084C" w:rsidRDefault="001B084C">
      <w:pPr>
        <w:pStyle w:val="Default"/>
        <w:rPr>
          <w:sz w:val="28"/>
        </w:rPr>
      </w:pPr>
    </w:p>
    <w:p w:rsidR="001B084C" w:rsidRDefault="001B084C">
      <w:pPr>
        <w:pStyle w:val="Default"/>
        <w:rPr>
          <w:sz w:val="20"/>
        </w:rPr>
      </w:pPr>
    </w:p>
    <w:p w:rsidR="001B084C" w:rsidRDefault="00863B47">
      <w:pPr>
        <w:pStyle w:val="Default"/>
        <w:rPr>
          <w:sz w:val="28"/>
        </w:rPr>
      </w:pPr>
      <w:r>
        <w:rPr>
          <w:b/>
          <w:sz w:val="28"/>
        </w:rPr>
        <w:t xml:space="preserve">2. </w:t>
      </w:r>
      <w:r>
        <w:rPr>
          <w:sz w:val="28"/>
        </w:rPr>
        <w:t>Практический письменный сравнительный анализ по протоколу ОИРТ двух разных звукозаписей разных периодов одного музыкального произведения академического стиля для симфонического оркестра или симфонического оркестра с солистом.</w:t>
      </w:r>
    </w:p>
    <w:p w:rsidR="001B084C" w:rsidRDefault="001B084C">
      <w:pPr>
        <w:pStyle w:val="Default"/>
        <w:rPr>
          <w:sz w:val="28"/>
        </w:rPr>
      </w:pPr>
    </w:p>
    <w:p w:rsidR="001B084C" w:rsidRDefault="00863B47">
      <w:pPr>
        <w:pStyle w:val="Default"/>
        <w:rPr>
          <w:sz w:val="28"/>
        </w:rPr>
      </w:pPr>
      <w:r>
        <w:rPr>
          <w:b/>
          <w:sz w:val="28"/>
        </w:rPr>
        <w:t>3</w:t>
      </w:r>
      <w:r>
        <w:rPr>
          <w:sz w:val="28"/>
        </w:rPr>
        <w:t>.Практический письменный сравнительный анализ по протоколу ОИРТ двух разных звукозаписей одного музыкального произведения академического стиля ХХ века  для симфонического оркестра или симфонического оркестра с солистом.</w:t>
      </w:r>
    </w:p>
    <w:p w:rsidR="001B084C" w:rsidRDefault="001B084C">
      <w:pPr>
        <w:pStyle w:val="Default"/>
        <w:rPr>
          <w:sz w:val="28"/>
        </w:rPr>
      </w:pPr>
    </w:p>
    <w:p w:rsidR="001B084C" w:rsidRDefault="00863B47">
      <w:pPr>
        <w:pStyle w:val="Default"/>
        <w:rPr>
          <w:sz w:val="28"/>
        </w:rPr>
      </w:pPr>
      <w:r>
        <w:rPr>
          <w:b/>
          <w:sz w:val="28"/>
        </w:rPr>
        <w:t>4</w:t>
      </w:r>
      <w:r>
        <w:rPr>
          <w:sz w:val="28"/>
        </w:rPr>
        <w:t>.Практический письменный сравнительный анализ по протоколу ОИРТ двух разных звукозаписей одного музыкального произведения одного из современных стилей ХХ.</w:t>
      </w:r>
    </w:p>
    <w:p w:rsidR="001B084C" w:rsidRDefault="001B084C">
      <w:pPr>
        <w:pStyle w:val="Default"/>
        <w:rPr>
          <w:sz w:val="28"/>
        </w:rPr>
      </w:pPr>
    </w:p>
    <w:p w:rsidR="001B084C" w:rsidRDefault="001B084C">
      <w:pPr>
        <w:jc w:val="center"/>
        <w:rPr>
          <w:b/>
          <w:sz w:val="28"/>
        </w:rPr>
      </w:pPr>
    </w:p>
    <w:p w:rsidR="001B084C" w:rsidRDefault="00863B47">
      <w:pPr>
        <w:jc w:val="center"/>
        <w:rPr>
          <w:b/>
          <w:sz w:val="28"/>
        </w:rPr>
      </w:pPr>
      <w:r>
        <w:rPr>
          <w:b/>
          <w:sz w:val="28"/>
        </w:rPr>
        <w:t xml:space="preserve">Вопросы к зачету в 4 семестре </w:t>
      </w:r>
    </w:p>
    <w:p w:rsidR="001B084C" w:rsidRDefault="001B084C">
      <w:pPr>
        <w:jc w:val="center"/>
        <w:rPr>
          <w:b/>
          <w:sz w:val="28"/>
        </w:rPr>
      </w:pP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Основные виды фонографической стилистики.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Фонографическое пространство и его формирование.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Деление акустического пространства на планы.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Многоплановость и </w:t>
      </w:r>
      <w:proofErr w:type="spellStart"/>
      <w:r>
        <w:rPr>
          <w:sz w:val="28"/>
        </w:rPr>
        <w:t>многопространственноть</w:t>
      </w:r>
      <w:proofErr w:type="spellEnd"/>
      <w:r>
        <w:rPr>
          <w:sz w:val="28"/>
        </w:rPr>
        <w:t xml:space="preserve"> в музыкальной фонографии.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Техническая реализация пространства и планов.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Естественные тембры источников музыкальных звуков.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Влияние акустического пространства на естественный тембр.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Необходимость и способы звукорежиссерского воздействия на естественный тембр.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Темброво-спектральная композиция фонограммы.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Статические и динамические звуковые пространства.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Анализ факторов, влияющих на субъективную оценку качества звукозаписи.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Критерии протокола оценки фонограмм. 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Акустическая обстановка в фонограммы, пространственное </w:t>
      </w:r>
      <w:r>
        <w:rPr>
          <w:sz w:val="28"/>
        </w:rPr>
        <w:lastRenderedPageBreak/>
        <w:t xml:space="preserve">впечатление. 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Прозрачность фонограммы.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Музыкальный баланс фонограммы.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Тембры звуковых источников в фонограмме, естественность передачи тембров отдельных инструментов, голосов, групп, комфортность звучания фонограммы в целом.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Характеристика исполнения.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Искажения звука, нарушение частотной характеристики, помехи, шумы.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Инструментовка (аранжировка).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>Звукорежиссерская техника.</w:t>
      </w:r>
    </w:p>
    <w:p w:rsidR="001B084C" w:rsidRDefault="00863B47">
      <w:pPr>
        <w:widowControl w:val="0"/>
        <w:numPr>
          <w:ilvl w:val="0"/>
          <w:numId w:val="13"/>
        </w:numPr>
        <w:rPr>
          <w:sz w:val="28"/>
        </w:rPr>
      </w:pPr>
      <w:r>
        <w:rPr>
          <w:sz w:val="28"/>
        </w:rPr>
        <w:t xml:space="preserve"> Стереофоничность, стереофоническое разрешение, стереофонический баланс, ширина стереобазы, </w:t>
      </w:r>
      <w:proofErr w:type="spellStart"/>
      <w:r>
        <w:rPr>
          <w:sz w:val="28"/>
        </w:rPr>
        <w:t>моносовместимость</w:t>
      </w:r>
      <w:proofErr w:type="spellEnd"/>
      <w:r>
        <w:rPr>
          <w:sz w:val="28"/>
        </w:rPr>
        <w:t xml:space="preserve"> фонограммы</w:t>
      </w:r>
    </w:p>
    <w:p w:rsidR="001B084C" w:rsidRDefault="001B084C">
      <w:pPr>
        <w:widowControl w:val="0"/>
        <w:rPr>
          <w:sz w:val="28"/>
        </w:rPr>
      </w:pPr>
    </w:p>
    <w:p w:rsidR="001B084C" w:rsidRDefault="000137FF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Вопросы к зачету в 4</w:t>
      </w:r>
      <w:r w:rsidR="00863B47">
        <w:rPr>
          <w:b/>
          <w:sz w:val="28"/>
        </w:rPr>
        <w:t xml:space="preserve"> семестре</w:t>
      </w:r>
    </w:p>
    <w:p w:rsidR="001B084C" w:rsidRDefault="001B084C">
      <w:pPr>
        <w:jc w:val="center"/>
        <w:rPr>
          <w:sz w:val="28"/>
        </w:rPr>
      </w:pP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Практическая субъективная оценка заданных музыкальных фонограмм различных музыкальных стилей.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Аутентичная музыка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5"/>
        </w:numPr>
        <w:rPr>
          <w:sz w:val="28"/>
        </w:rPr>
      </w:pPr>
      <w:r>
        <w:rPr>
          <w:sz w:val="28"/>
        </w:rPr>
        <w:t xml:space="preserve">3.Музыка академических направлений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Этническая музыка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Музыка </w:t>
      </w:r>
      <w:proofErr w:type="spellStart"/>
      <w:r>
        <w:rPr>
          <w:sz w:val="28"/>
        </w:rPr>
        <w:t>эстрадно</w:t>
      </w:r>
      <w:proofErr w:type="spellEnd"/>
      <w:r>
        <w:rPr>
          <w:sz w:val="28"/>
        </w:rPr>
        <w:t xml:space="preserve">-джазовых направлений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Рок-музыка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Поп-музыка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Электронная музыка - особенности исполнения и звучания, </w:t>
      </w: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Влияние акустического пространства на естественный тембр.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Роль звукорежиссера в процессе создания и оценки музыкальных фонограмм.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Ошибки звукорежиссеров в концертной работе.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Виды спектров различных инструментов. Классификация тембров.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Запись музыки. Этапы технологического процесса записи музыки.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Громкость тональных звуков/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lastRenderedPageBreak/>
        <w:t>Музыкальный слух. Виды музыкального слуха.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Развитие музыкального слуха у музыкантов и звукорежиссеров.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Цветной слух или </w:t>
      </w:r>
      <w:proofErr w:type="spellStart"/>
      <w:r>
        <w:rPr>
          <w:sz w:val="28"/>
        </w:rPr>
        <w:t>фонопсия</w:t>
      </w:r>
      <w:proofErr w:type="spellEnd"/>
      <w:r>
        <w:rPr>
          <w:sz w:val="28"/>
        </w:rPr>
        <w:t>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Слуховая система и её основные функции.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Абсолютные и дифференциальные слуховые пороги.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Основные характеристики слухового восприятия; восприятие громкости, высоты и тембров звучаний, в том числе консонансов, диссонансов, вибрато, биений и др.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Классификация струнных музыкальных инструментов. Система звукообразования и конструктивные особенности.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Типы и характеристика оркестров.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Симфонический оркестр. Составы, рассадка (типовые). Музыкальная характеристика. Варианты размещения микрофона.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Джазовые оркестры. Джазовое трио и его роль. Варианты составов джазовых оркестров: квартет, квинтет, секстет и др.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История развития музыкальных стилей ХХ.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Пространственная локализация.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>Особенности реализации пространства.</w:t>
      </w:r>
    </w:p>
    <w:p w:rsidR="001B084C" w:rsidRDefault="00863B47">
      <w:pPr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Влияние на естественный тембр звука. </w:t>
      </w:r>
      <w:proofErr w:type="gramStart"/>
      <w:r>
        <w:rPr>
          <w:sz w:val="28"/>
        </w:rPr>
        <w:t>Цифровые</w:t>
      </w:r>
      <w:proofErr w:type="gramEnd"/>
      <w:r>
        <w:rPr>
          <w:sz w:val="28"/>
        </w:rPr>
        <w:t xml:space="preserve"> фильтр.</w:t>
      </w:r>
    </w:p>
    <w:p w:rsidR="001B084C" w:rsidRDefault="001B084C">
      <w:pPr>
        <w:jc w:val="center"/>
        <w:rPr>
          <w:sz w:val="28"/>
        </w:rPr>
      </w:pPr>
    </w:p>
    <w:p w:rsidR="001B084C" w:rsidRDefault="000137FF">
      <w:pPr>
        <w:jc w:val="center"/>
        <w:rPr>
          <w:b/>
          <w:sz w:val="28"/>
        </w:rPr>
      </w:pPr>
      <w:r>
        <w:rPr>
          <w:b/>
          <w:sz w:val="28"/>
        </w:rPr>
        <w:t xml:space="preserve"> Вопросы к экзаменам в 5</w:t>
      </w:r>
      <w:r w:rsidR="00863B47">
        <w:rPr>
          <w:b/>
          <w:sz w:val="28"/>
        </w:rPr>
        <w:t>, 7 семестрах.</w:t>
      </w:r>
    </w:p>
    <w:p w:rsidR="001B084C" w:rsidRDefault="00863B47">
      <w:pPr>
        <w:rPr>
          <w:sz w:val="28"/>
        </w:rPr>
      </w:pPr>
      <w:r>
        <w:rPr>
          <w:sz w:val="28"/>
        </w:rPr>
        <w:t>Практическая субъективная оценка заданных музыкальных фонограмм различных музыкальных стилей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Основные стилевые параметры музыки разных стилей и направлений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Основные особенности жанров вокальной и инструментальной музыки.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Параметры слуховой эстетической оценки музыки.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Объективные и субъективные критерии эстетической оценки фонограммы.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Влияние особенностей музыкального строя на субъективную эстетическую оценку.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 xml:space="preserve">роль тембра инструментов в процессе эстетической оценки качества фонограммы.  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Аутентичная музыка - особенности исполнения и звучания.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аутентичной музыке.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Музыка академических направлений - особенности исполнения и звучания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музыке академических направлений.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Этническая музыка - особенности исполнения и звучания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этнической музыке.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lastRenderedPageBreak/>
        <w:t xml:space="preserve">Музыка </w:t>
      </w:r>
      <w:proofErr w:type="spellStart"/>
      <w:r>
        <w:rPr>
          <w:sz w:val="28"/>
        </w:rPr>
        <w:t>эстрадно</w:t>
      </w:r>
      <w:proofErr w:type="spellEnd"/>
      <w:r>
        <w:rPr>
          <w:sz w:val="28"/>
        </w:rPr>
        <w:t>-джазовых направлений - особенности исполнения и звучания.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музыке </w:t>
      </w:r>
      <w:proofErr w:type="spellStart"/>
      <w:r>
        <w:rPr>
          <w:sz w:val="28"/>
        </w:rPr>
        <w:t>эстрадно</w:t>
      </w:r>
      <w:proofErr w:type="spellEnd"/>
      <w:r>
        <w:rPr>
          <w:sz w:val="28"/>
        </w:rPr>
        <w:t>-джазовых направлений.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Рок-музыка - особенности исполнения и звучания.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рок-музыке.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Поп-музыка - особенности исполнения и звучания.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поп-музыке.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r>
        <w:rPr>
          <w:sz w:val="28"/>
        </w:rPr>
        <w:t>Электронная музыка - особенности исполнения и звучания.</w:t>
      </w:r>
    </w:p>
    <w:p w:rsidR="001B084C" w:rsidRDefault="00863B47">
      <w:pPr>
        <w:numPr>
          <w:ilvl w:val="0"/>
          <w:numId w:val="16"/>
        </w:numPr>
        <w:rPr>
          <w:sz w:val="28"/>
        </w:rPr>
      </w:pPr>
      <w:proofErr w:type="spellStart"/>
      <w:r>
        <w:rPr>
          <w:sz w:val="28"/>
        </w:rPr>
        <w:t>Тембральные</w:t>
      </w:r>
      <w:proofErr w:type="spellEnd"/>
      <w:r>
        <w:rPr>
          <w:sz w:val="28"/>
        </w:rPr>
        <w:t xml:space="preserve"> и динамические особенности, особенности реализации пространства в электронной музыке.</w:t>
      </w:r>
    </w:p>
    <w:p w:rsidR="001B084C" w:rsidRDefault="001B084C">
      <w:pPr>
        <w:rPr>
          <w:sz w:val="28"/>
        </w:rPr>
      </w:pPr>
    </w:p>
    <w:p w:rsidR="001B084C" w:rsidRDefault="00863B47">
      <w:pPr>
        <w:spacing w:line="276" w:lineRule="auto"/>
        <w:ind w:firstLine="708"/>
        <w:jc w:val="both"/>
        <w:rPr>
          <w:b/>
          <w:i/>
        </w:rPr>
      </w:pPr>
      <w:r>
        <w:rPr>
          <w:b/>
          <w:i/>
        </w:rPr>
        <w:t>6.1. Система оценивания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6803"/>
      </w:tblGrid>
      <w:tr w:rsidR="001B084C">
        <w:trPr>
          <w:trHeight w:val="47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b/>
              </w:rPr>
            </w:pPr>
            <w:r>
              <w:rPr>
                <w:b/>
              </w:rPr>
              <w:t>Форма контроля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b/>
              </w:rPr>
            </w:pPr>
            <w:r>
              <w:rPr>
                <w:b/>
              </w:rPr>
              <w:t>Оценка</w:t>
            </w:r>
          </w:p>
        </w:tc>
      </w:tr>
      <w:tr w:rsidR="001B084C">
        <w:trPr>
          <w:trHeight w:val="28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Текущий контроль: 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1B084C">
            <w:pPr>
              <w:jc w:val="both"/>
              <w:rPr>
                <w:i/>
              </w:rPr>
            </w:pPr>
          </w:p>
        </w:tc>
      </w:tr>
      <w:tr w:rsidR="001B084C">
        <w:trPr>
          <w:trHeight w:val="28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i/>
              </w:rPr>
            </w:pPr>
            <w:r>
              <w:rPr>
                <w:i/>
              </w:rPr>
              <w:t xml:space="preserve">  - опрос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i/>
              </w:rPr>
            </w:pPr>
            <w:proofErr w:type="gramStart"/>
            <w:r>
              <w:rPr>
                <w:i/>
              </w:rPr>
              <w:t>зачтено</w:t>
            </w:r>
            <w:proofErr w:type="gramEnd"/>
            <w:r>
              <w:rPr>
                <w:i/>
              </w:rPr>
              <w:t>/не зачтено</w:t>
            </w:r>
          </w:p>
        </w:tc>
      </w:tr>
      <w:tr w:rsidR="001B084C">
        <w:trPr>
          <w:trHeight w:val="2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i/>
              </w:rPr>
            </w:pPr>
            <w:r>
              <w:rPr>
                <w:i/>
              </w:rPr>
              <w:t xml:space="preserve">  - участие в дискуссии на семинаре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1B084C">
            <w:pPr>
              <w:jc w:val="both"/>
              <w:rPr>
                <w:i/>
              </w:rPr>
            </w:pPr>
          </w:p>
        </w:tc>
      </w:tr>
      <w:tr w:rsidR="001B084C">
        <w:trPr>
          <w:trHeight w:val="87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Промежуточная аттестация </w:t>
            </w:r>
          </w:p>
          <w:p w:rsidR="001B084C" w:rsidRDefault="00863B47">
            <w:pPr>
              <w:jc w:val="both"/>
              <w:rPr>
                <w:i/>
              </w:rPr>
            </w:pPr>
            <w:r>
              <w:rPr>
                <w:i/>
              </w:rPr>
              <w:t xml:space="preserve">(зачет) </w:t>
            </w:r>
          </w:p>
          <w:p w:rsidR="001B084C" w:rsidRDefault="001B084C">
            <w:pPr>
              <w:jc w:val="both"/>
              <w:rPr>
                <w:i/>
              </w:rPr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i/>
              </w:rPr>
            </w:pPr>
            <w:proofErr w:type="gramStart"/>
            <w:r>
              <w:rPr>
                <w:i/>
              </w:rPr>
              <w:t>зачтено</w:t>
            </w:r>
            <w:proofErr w:type="gramEnd"/>
            <w:r>
              <w:rPr>
                <w:i/>
              </w:rPr>
              <w:t xml:space="preserve"> /не зачтено</w:t>
            </w:r>
          </w:p>
          <w:p w:rsidR="001B084C" w:rsidRDefault="001B084C">
            <w:pPr>
              <w:jc w:val="both"/>
            </w:pPr>
          </w:p>
        </w:tc>
      </w:tr>
      <w:tr w:rsidR="001B084C">
        <w:trPr>
          <w:trHeight w:val="48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</w:pPr>
            <w:r>
              <w:t xml:space="preserve">Итоговая аттестация </w:t>
            </w:r>
            <w:r>
              <w:rPr>
                <w:i/>
              </w:rPr>
              <w:t>(экзамен)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0" w:type="dxa"/>
              <w:right w:w="40" w:type="dxa"/>
            </w:tcMar>
          </w:tcPr>
          <w:p w:rsidR="001B084C" w:rsidRDefault="00863B47">
            <w:pPr>
              <w:jc w:val="both"/>
              <w:rPr>
                <w:i/>
              </w:rPr>
            </w:pPr>
            <w:r>
              <w:rPr>
                <w:i/>
              </w:rPr>
              <w:t xml:space="preserve"> Отлично / хорошо / удовлетворительно / неудовлетворительно</w:t>
            </w:r>
          </w:p>
        </w:tc>
      </w:tr>
    </w:tbl>
    <w:p w:rsidR="001B084C" w:rsidRDefault="001B084C">
      <w:pPr>
        <w:jc w:val="both"/>
      </w:pPr>
    </w:p>
    <w:p w:rsidR="001B084C" w:rsidRDefault="00863B47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</w:t>
      </w:r>
    </w:p>
    <w:p w:rsidR="001B084C" w:rsidRDefault="00863B47">
      <w:pPr>
        <w:ind w:firstLine="708"/>
        <w:jc w:val="both"/>
        <w:rPr>
          <w:color w:val="000000" w:themeColor="text1"/>
        </w:rPr>
      </w:pPr>
      <w:r>
        <w:rPr>
          <w:b/>
          <w:i/>
          <w:color w:val="000000" w:themeColor="text1"/>
        </w:rPr>
        <w:t>6.2. Критерии оценки результатов по</w:t>
      </w:r>
      <w:r>
        <w:rPr>
          <w:i/>
          <w:color w:val="000000" w:themeColor="text1"/>
        </w:rPr>
        <w:t xml:space="preserve"> </w:t>
      </w:r>
      <w:r>
        <w:rPr>
          <w:b/>
          <w:i/>
          <w:color w:val="000000" w:themeColor="text1"/>
        </w:rPr>
        <w:t>дисциплине</w:t>
      </w:r>
    </w:p>
    <w:p w:rsidR="001B084C" w:rsidRDefault="001B084C">
      <w:pPr>
        <w:jc w:val="both"/>
        <w:rPr>
          <w:color w:val="000000" w:themeColor="text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1B084C">
        <w:trPr>
          <w:tblHeader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Оценка </w:t>
            </w:r>
            <w:proofErr w:type="gramStart"/>
            <w:r>
              <w:rPr>
                <w:b/>
                <w:color w:val="000000" w:themeColor="text1"/>
              </w:rPr>
              <w:t>по</w:t>
            </w:r>
            <w:proofErr w:type="gramEnd"/>
            <w:r>
              <w:rPr>
                <w:b/>
                <w:color w:val="000000" w:themeColor="text1"/>
              </w:rPr>
              <w:t xml:space="preserve"> </w:t>
            </w:r>
          </w:p>
          <w:p w:rsidR="001B084C" w:rsidRDefault="00863B47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дисциплине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Критерии оценки результатов </w:t>
            </w:r>
            <w:proofErr w:type="gramStart"/>
            <w:r>
              <w:rPr>
                <w:b/>
                <w:color w:val="000000" w:themeColor="text1"/>
              </w:rPr>
              <w:t>обучения по дисциплине</w:t>
            </w:r>
            <w:proofErr w:type="gramEnd"/>
          </w:p>
        </w:tc>
      </w:tr>
      <w:tr w:rsidR="001B084C">
        <w:trPr>
          <w:trHeight w:val="70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«отлично»/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«зачтено (отлично)»/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«зачтено»</w:t>
            </w:r>
          </w:p>
          <w:p w:rsidR="001B084C" w:rsidRDefault="001B084C">
            <w:pPr>
              <w:jc w:val="both"/>
              <w:rPr>
                <w:color w:val="000000" w:themeColor="text1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i/>
                <w:color w:val="000000" w:themeColor="text1"/>
                <w:spacing w:val="-9"/>
              </w:rPr>
            </w:pPr>
            <w:r>
              <w:rPr>
                <w:color w:val="000000" w:themeColor="text1"/>
              </w:rPr>
              <w:t>Выставляется обучающемуся, если компетенци</w:t>
            </w:r>
            <w:proofErr w:type="gramStart"/>
            <w:r>
              <w:rPr>
                <w:color w:val="000000" w:themeColor="text1"/>
              </w:rPr>
              <w:t>я(</w:t>
            </w:r>
            <w:proofErr w:type="spellStart"/>
            <w:proofErr w:type="gramEnd"/>
            <w:r>
              <w:rPr>
                <w:color w:val="000000" w:themeColor="text1"/>
              </w:rPr>
              <w:t>ии</w:t>
            </w:r>
            <w:proofErr w:type="spellEnd"/>
            <w:r>
              <w:rPr>
                <w:color w:val="000000" w:themeColor="text1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необходимые знания, умения и навыки</w:t>
            </w:r>
          </w:p>
        </w:tc>
      </w:tr>
      <w:tr w:rsidR="001B084C">
        <w:trPr>
          <w:trHeight w:val="1649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«хорошо»/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«зачтено (хорошо)»/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необходимые знания, умения и навыки</w:t>
            </w:r>
          </w:p>
        </w:tc>
      </w:tr>
      <w:tr w:rsidR="001B084C">
        <w:trPr>
          <w:trHeight w:val="76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«удовлетворительно»/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«зачтено (удовлетворитель</w:t>
            </w:r>
            <w:r>
              <w:rPr>
                <w:color w:val="000000" w:themeColor="text1"/>
              </w:rPr>
              <w:lastRenderedPageBreak/>
              <w:t>но)»/</w:t>
            </w:r>
          </w:p>
          <w:p w:rsidR="001B084C" w:rsidRDefault="00863B47">
            <w:pPr>
              <w:jc w:val="both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>«зачтено»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lastRenderedPageBreak/>
              <w:t xml:space="preserve"> </w:t>
            </w:r>
            <w:r>
              <w:rPr>
                <w:color w:val="000000" w:themeColor="text1"/>
              </w:rPr>
              <w:t>Выставляется обучающемуся, если компетенци</w:t>
            </w:r>
            <w:proofErr w:type="gramStart"/>
            <w:r>
              <w:rPr>
                <w:color w:val="000000" w:themeColor="text1"/>
              </w:rPr>
              <w:t>я(</w:t>
            </w:r>
            <w:proofErr w:type="spellStart"/>
            <w:proofErr w:type="gramEnd"/>
            <w:r>
              <w:rPr>
                <w:color w:val="000000" w:themeColor="text1"/>
              </w:rPr>
              <w:t>ии</w:t>
            </w:r>
            <w:proofErr w:type="spellEnd"/>
            <w:r>
              <w:rPr>
                <w:color w:val="000000" w:themeColor="text1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</w:t>
            </w:r>
            <w:r>
              <w:rPr>
                <w:color w:val="000000" w:themeColor="text1"/>
              </w:rPr>
              <w:lastRenderedPageBreak/>
              <w:t>демонстрирует как результат обучения необходимые знания, умения и навыки</w:t>
            </w:r>
          </w:p>
        </w:tc>
      </w:tr>
      <w:tr w:rsidR="001B084C">
        <w:trPr>
          <w:trHeight w:val="415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«неудовлетворительно»/</w:t>
            </w:r>
          </w:p>
          <w:p w:rsidR="001B084C" w:rsidRDefault="00863B4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не зачтено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84C" w:rsidRDefault="00863B47">
            <w:pPr>
              <w:jc w:val="both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1B084C" w:rsidRDefault="001B084C">
      <w:pPr>
        <w:jc w:val="both"/>
      </w:pPr>
    </w:p>
    <w:p w:rsidR="001B084C" w:rsidRDefault="001B084C">
      <w:pPr>
        <w:pStyle w:val="af7"/>
        <w:ind w:left="142" w:firstLine="567"/>
        <w:jc w:val="both"/>
        <w:rPr>
          <w:b/>
        </w:rPr>
      </w:pPr>
    </w:p>
    <w:p w:rsidR="001B084C" w:rsidRDefault="001B084C">
      <w:pPr>
        <w:tabs>
          <w:tab w:val="left" w:pos="2625"/>
        </w:tabs>
        <w:ind w:firstLine="426"/>
        <w:jc w:val="both"/>
        <w:rPr>
          <w:b/>
        </w:rPr>
      </w:pPr>
    </w:p>
    <w:p w:rsidR="001B084C" w:rsidRDefault="001B084C">
      <w:pPr>
        <w:jc w:val="both"/>
        <w:rPr>
          <w:b/>
        </w:rPr>
      </w:pPr>
    </w:p>
    <w:p w:rsidR="001B084C" w:rsidRDefault="00863B47">
      <w:pPr>
        <w:pStyle w:val="af7"/>
        <w:tabs>
          <w:tab w:val="left" w:pos="270"/>
          <w:tab w:val="left" w:pos="3915"/>
        </w:tabs>
        <w:ind w:left="1069"/>
        <w:jc w:val="both"/>
        <w:rPr>
          <w:b/>
        </w:rPr>
      </w:pPr>
      <w:r>
        <w:rPr>
          <w:b/>
        </w:rPr>
        <w:t>7. УЧЕБНО-МЕТОДИЧЕСКОЕ И ИНФОРМАЦИОННОЕ ОБЕСПЕЧЕНИЕ ДИСЦИПЛИНЫ</w:t>
      </w:r>
    </w:p>
    <w:p w:rsidR="001B084C" w:rsidRDefault="001B084C">
      <w:pPr>
        <w:pStyle w:val="af7"/>
        <w:tabs>
          <w:tab w:val="left" w:pos="270"/>
          <w:tab w:val="left" w:pos="3915"/>
        </w:tabs>
        <w:ind w:left="1069"/>
        <w:jc w:val="both"/>
        <w:rPr>
          <w:b/>
        </w:rPr>
      </w:pPr>
    </w:p>
    <w:p w:rsidR="001B084C" w:rsidRDefault="00863B47">
      <w:pPr>
        <w:pStyle w:val="af7"/>
        <w:ind w:left="1069"/>
        <w:jc w:val="both"/>
        <w:rPr>
          <w:i/>
        </w:rPr>
      </w:pPr>
      <w:r>
        <w:rPr>
          <w:b/>
          <w:i/>
        </w:rPr>
        <w:t>7.1.    Список литературы и источников</w:t>
      </w:r>
      <w:r>
        <w:rPr>
          <w:i/>
        </w:rPr>
        <w:t xml:space="preserve"> </w:t>
      </w:r>
    </w:p>
    <w:p w:rsidR="001B084C" w:rsidRDefault="001B084C">
      <w:pPr>
        <w:rPr>
          <w:sz w:val="28"/>
        </w:rPr>
      </w:pPr>
    </w:p>
    <w:p w:rsidR="001B084C" w:rsidRDefault="00863B47">
      <w:pPr>
        <w:rPr>
          <w:sz w:val="28"/>
        </w:rPr>
      </w:pPr>
      <w:r>
        <w:rPr>
          <w:sz w:val="28"/>
        </w:rPr>
        <w:t xml:space="preserve">РЕКОМЕНДУЕМАЯ  ЛИТЕРАТУРА (основная) </w:t>
      </w:r>
    </w:p>
    <w:p w:rsidR="001B084C" w:rsidRDefault="00863B47">
      <w:pPr>
        <w:numPr>
          <w:ilvl w:val="0"/>
          <w:numId w:val="17"/>
        </w:numPr>
      </w:pPr>
      <w:r>
        <w:rPr>
          <w:b/>
        </w:rPr>
        <w:t xml:space="preserve">Алдошина, И. </w:t>
      </w:r>
      <w:proofErr w:type="spellStart"/>
      <w:r>
        <w:rPr>
          <w:b/>
        </w:rPr>
        <w:t>А.</w:t>
      </w:r>
      <w:r>
        <w:t>Музыкальная</w:t>
      </w:r>
      <w:proofErr w:type="spellEnd"/>
      <w:r>
        <w:t xml:space="preserve"> акустика [Текст] : </w:t>
      </w:r>
      <w:proofErr w:type="spellStart"/>
      <w:r>
        <w:t>учеб</w:t>
      </w:r>
      <w:proofErr w:type="gramStart"/>
      <w:r>
        <w:t>.д</w:t>
      </w:r>
      <w:proofErr w:type="gramEnd"/>
      <w:r>
        <w:t>ля</w:t>
      </w:r>
      <w:proofErr w:type="spellEnd"/>
      <w:r>
        <w:t xml:space="preserve"> вузов / И. А. Алдошина, </w:t>
      </w:r>
      <w:proofErr w:type="spellStart"/>
      <w:r>
        <w:t>Приттс</w:t>
      </w:r>
      <w:proofErr w:type="spellEnd"/>
      <w:r>
        <w:t>, Рой. - СПб. : Композитор, 2011. - 719 с.</w:t>
      </w:r>
      <w:proofErr w:type="gramStart"/>
      <w:r>
        <w:t xml:space="preserve"> :</w:t>
      </w:r>
      <w:proofErr w:type="gramEnd"/>
      <w:r>
        <w:t xml:space="preserve"> ил. - Прил.: с. 718-719. - </w:t>
      </w:r>
      <w:proofErr w:type="spellStart"/>
      <w:r>
        <w:t>Библиогр</w:t>
      </w:r>
      <w:proofErr w:type="spellEnd"/>
      <w:r>
        <w:t>.: с. 716-717. - ISBN 5-7379-0298-6</w:t>
      </w:r>
      <w:proofErr w:type="gramStart"/>
      <w:r>
        <w:t xml:space="preserve"> :</w:t>
      </w:r>
      <w:proofErr w:type="gramEnd"/>
      <w:r>
        <w:t xml:space="preserve"> 600-05; 717-47. </w:t>
      </w:r>
    </w:p>
    <w:p w:rsidR="001B084C" w:rsidRDefault="00863B47">
      <w:pPr>
        <w:numPr>
          <w:ilvl w:val="0"/>
          <w:numId w:val="17"/>
        </w:numPr>
      </w:pPr>
      <w:r>
        <w:rPr>
          <w:b/>
        </w:rPr>
        <w:t>Звукорежиссура</w:t>
      </w:r>
      <w:r>
        <w:t xml:space="preserve"> [Мультимедиа]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авт. К. В. Филатов. - Ростов н/Д : </w:t>
      </w:r>
      <w:proofErr w:type="spellStart"/>
      <w:r>
        <w:t>Ростов</w:t>
      </w:r>
      <w:proofErr w:type="gramStart"/>
      <w:r>
        <w:t>.г</w:t>
      </w:r>
      <w:proofErr w:type="gramEnd"/>
      <w:r>
        <w:t>ос</w:t>
      </w:r>
      <w:proofErr w:type="spellEnd"/>
      <w:r>
        <w:t>. консерватория (акад.) им. С. В. Рахманинова, 2012. </w:t>
      </w:r>
    </w:p>
    <w:p w:rsidR="001B084C" w:rsidRDefault="00863B47">
      <w:pPr>
        <w:numPr>
          <w:ilvl w:val="0"/>
          <w:numId w:val="17"/>
        </w:numPr>
      </w:pPr>
      <w:r>
        <w:rPr>
          <w:b/>
        </w:rPr>
        <w:t>Иванова, В. Г.</w:t>
      </w:r>
      <w:r>
        <w:t xml:space="preserve"> Начальные основы звукорежиссуры, теории музыки и музыкальной литературы [Текст]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В. Г. Иванова, Н. И. Меринов ; </w:t>
      </w:r>
      <w:proofErr w:type="spellStart"/>
      <w:r>
        <w:t>Моск</w:t>
      </w:r>
      <w:proofErr w:type="spellEnd"/>
      <w:r>
        <w:t>. гос. ун-т культуры. - М.</w:t>
      </w:r>
      <w:proofErr w:type="gramStart"/>
      <w:r>
        <w:t xml:space="preserve"> :</w:t>
      </w:r>
      <w:proofErr w:type="gramEnd"/>
      <w:r>
        <w:t xml:space="preserve"> МГУКИ, 2013. - 153 с. : ил. - Авт. указ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 xml:space="preserve">а обороте </w:t>
      </w:r>
      <w:proofErr w:type="spellStart"/>
      <w:r>
        <w:t>тит</w:t>
      </w:r>
      <w:proofErr w:type="spellEnd"/>
      <w:r>
        <w:t xml:space="preserve">. л. - </w:t>
      </w:r>
      <w:proofErr w:type="spellStart"/>
      <w:r>
        <w:t>Библиогр</w:t>
      </w:r>
      <w:proofErr w:type="spellEnd"/>
      <w:r>
        <w:t>.: с. 104. - 90-; 120-. </w:t>
      </w:r>
    </w:p>
    <w:p w:rsidR="001B084C" w:rsidRDefault="00863B47">
      <w:pPr>
        <w:numPr>
          <w:ilvl w:val="0"/>
          <w:numId w:val="17"/>
        </w:numPr>
      </w:pPr>
      <w:r>
        <w:rPr>
          <w:b/>
        </w:rPr>
        <w:t>Меерзон, Б. Я.</w:t>
      </w:r>
      <w:r>
        <w:t xml:space="preserve"> Акустические основы звукорежиссуры :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/ Б. Я. Меерзон. - М.</w:t>
      </w:r>
      <w:proofErr w:type="gramStart"/>
      <w:r>
        <w:t xml:space="preserve"> :</w:t>
      </w:r>
      <w:proofErr w:type="gramEnd"/>
      <w:r>
        <w:t xml:space="preserve"> Аспект Пресс, 2004. - 203, [2] с. : схем. - (Телевизионный мастер-класс). - ISBN 5-7567-0357-8</w:t>
      </w:r>
      <w:proofErr w:type="gramStart"/>
      <w:r>
        <w:t xml:space="preserve"> :</w:t>
      </w:r>
      <w:proofErr w:type="gramEnd"/>
      <w:r>
        <w:t xml:space="preserve"> 137-73-. </w:t>
      </w:r>
    </w:p>
    <w:p w:rsidR="001B084C" w:rsidRDefault="001B084C">
      <w:pPr>
        <w:rPr>
          <w:b/>
          <w:sz w:val="28"/>
        </w:rPr>
      </w:pPr>
    </w:p>
    <w:p w:rsidR="001B084C" w:rsidRDefault="00863B47">
      <w:pPr>
        <w:ind w:left="360"/>
        <w:rPr>
          <w:sz w:val="28"/>
        </w:rPr>
      </w:pPr>
      <w:r>
        <w:rPr>
          <w:sz w:val="28"/>
        </w:rPr>
        <w:t xml:space="preserve">РЕКОМЕНДУЕМАЯ  ЛИТЕРАТУРА (дополнительная) </w:t>
      </w:r>
    </w:p>
    <w:p w:rsidR="001B084C" w:rsidRDefault="00863B47">
      <w:pPr>
        <w:ind w:left="360"/>
      </w:pPr>
      <w:proofErr w:type="spellStart"/>
      <w:r>
        <w:rPr>
          <w:b/>
        </w:rPr>
        <w:t>Лензон</w:t>
      </w:r>
      <w:proofErr w:type="spellEnd"/>
      <w:r>
        <w:rPr>
          <w:b/>
        </w:rPr>
        <w:t>, В. М.</w:t>
      </w:r>
      <w:r>
        <w:t xml:space="preserve"> Музыкальный анализ в профессиональной подготовке режиссера</w:t>
      </w:r>
      <w:proofErr w:type="gramStart"/>
      <w:r>
        <w:t xml:space="preserve"> :</w:t>
      </w:r>
      <w:proofErr w:type="gramEnd"/>
      <w:r>
        <w:t xml:space="preserve"> </w:t>
      </w:r>
      <w:proofErr w:type="spellStart"/>
      <w:r>
        <w:t>Учеб</w:t>
      </w:r>
      <w:proofErr w:type="gramStart"/>
      <w:r>
        <w:t>.п</w:t>
      </w:r>
      <w:proofErr w:type="gramEnd"/>
      <w:r>
        <w:t>особие</w:t>
      </w:r>
      <w:proofErr w:type="spellEnd"/>
      <w:r>
        <w:t xml:space="preserve"> для студентов вузов / В. М. </w:t>
      </w:r>
      <w:proofErr w:type="spellStart"/>
      <w:r>
        <w:t>Лензон</w:t>
      </w:r>
      <w:proofErr w:type="spellEnd"/>
      <w:r>
        <w:t xml:space="preserve"> ; </w:t>
      </w:r>
      <w:proofErr w:type="spellStart"/>
      <w:r>
        <w:t>Моск</w:t>
      </w:r>
      <w:proofErr w:type="spellEnd"/>
      <w:r>
        <w:t xml:space="preserve">. гос. ун-т культуры. - 2-е изд. - М., 1998. - 240 с. - </w:t>
      </w:r>
      <w:proofErr w:type="spellStart"/>
      <w:r>
        <w:t>Библиогр</w:t>
      </w:r>
      <w:proofErr w:type="spellEnd"/>
      <w:r>
        <w:t>. с.239-240. - 22-. </w:t>
      </w:r>
    </w:p>
    <w:p w:rsidR="001B084C" w:rsidRDefault="001B084C">
      <w:pPr>
        <w:rPr>
          <w:b/>
          <w:sz w:val="28"/>
        </w:rPr>
      </w:pPr>
    </w:p>
    <w:p w:rsidR="001B084C" w:rsidRDefault="001B084C">
      <w:pPr>
        <w:ind w:left="142"/>
        <w:jc w:val="center"/>
        <w:rPr>
          <w:b/>
          <w:u w:val="single"/>
        </w:rPr>
      </w:pPr>
    </w:p>
    <w:p w:rsidR="001B084C" w:rsidRDefault="001B084C">
      <w:pPr>
        <w:pStyle w:val="af7"/>
        <w:ind w:left="1069"/>
      </w:pPr>
    </w:p>
    <w:p w:rsidR="001B084C" w:rsidRDefault="00863B47">
      <w:pPr>
        <w:spacing w:line="276" w:lineRule="auto"/>
        <w:ind w:firstLine="567"/>
        <w:jc w:val="both"/>
        <w:rPr>
          <w:b/>
          <w:i/>
        </w:rPr>
      </w:pPr>
      <w:r>
        <w:rPr>
          <w:b/>
          <w:i/>
        </w:rPr>
        <w:t>7.2. Перечень ресурсов информационно-телекоммуникационной сети «Интернет».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Электронная библиотечная система Book.ru: http://www.book.ru/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Электронная библиотека диссертаций Российской Государственной библиотеки: http://diss.rsl.ru/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Университетская библиотека: http://www.biblioclub.ru/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Научная электронная библиотека e-</w:t>
      </w:r>
      <w:proofErr w:type="spellStart"/>
      <w:r>
        <w:rPr>
          <w:spacing w:val="2"/>
        </w:rPr>
        <w:t>library</w:t>
      </w:r>
      <w:proofErr w:type="spellEnd"/>
      <w:r>
        <w:rPr>
          <w:spacing w:val="2"/>
        </w:rPr>
        <w:t>: http://www.e-library.ru/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Университетская информационная система России: http://uisrussia.msu.ru/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 xml:space="preserve">Электронный ресурс издательства </w:t>
      </w:r>
      <w:proofErr w:type="spellStart"/>
      <w:r>
        <w:rPr>
          <w:spacing w:val="2"/>
        </w:rPr>
        <w:t>Springer</w:t>
      </w:r>
      <w:proofErr w:type="spellEnd"/>
      <w:r>
        <w:rPr>
          <w:spacing w:val="2"/>
        </w:rPr>
        <w:t>: http://www.springerlink.com/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>Единое окно доступа к образовательным ресурсам: http://window.edu.ru/</w:t>
      </w:r>
    </w:p>
    <w:p w:rsidR="001B084C" w:rsidRDefault="00863B47">
      <w:pPr>
        <w:widowControl w:val="0"/>
        <w:numPr>
          <w:ilvl w:val="0"/>
          <w:numId w:val="18"/>
        </w:numPr>
        <w:tabs>
          <w:tab w:val="left" w:pos="0"/>
        </w:tabs>
        <w:ind w:left="851" w:hanging="284"/>
        <w:jc w:val="both"/>
        <w:rPr>
          <w:spacing w:val="2"/>
        </w:rPr>
      </w:pPr>
      <w:r>
        <w:rPr>
          <w:spacing w:val="2"/>
        </w:rPr>
        <w:t xml:space="preserve">Электронная библиотека </w:t>
      </w:r>
      <w:proofErr w:type="spellStart"/>
      <w:r>
        <w:rPr>
          <w:spacing w:val="2"/>
        </w:rPr>
        <w:t>IQlib</w:t>
      </w:r>
      <w:proofErr w:type="spellEnd"/>
      <w:r>
        <w:rPr>
          <w:spacing w:val="2"/>
        </w:rPr>
        <w:t>: http://www.iqlib.ru/</w:t>
      </w:r>
    </w:p>
    <w:p w:rsidR="001B084C" w:rsidRDefault="001B084C">
      <w:pPr>
        <w:spacing w:line="276" w:lineRule="auto"/>
        <w:jc w:val="both"/>
      </w:pPr>
    </w:p>
    <w:p w:rsidR="001B084C" w:rsidRDefault="00863B47">
      <w:pPr>
        <w:spacing w:line="276" w:lineRule="auto"/>
        <w:ind w:firstLine="709"/>
        <w:jc w:val="both"/>
      </w:pPr>
      <w: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>
        <w:t>elibrary</w:t>
      </w:r>
      <w:proofErr w:type="spellEnd"/>
      <w:r>
        <w:t>.</w:t>
      </w:r>
    </w:p>
    <w:p w:rsidR="001B084C" w:rsidRDefault="001B084C">
      <w:pPr>
        <w:spacing w:line="276" w:lineRule="auto"/>
        <w:ind w:firstLine="709"/>
        <w:jc w:val="both"/>
      </w:pPr>
    </w:p>
    <w:p w:rsidR="001B084C" w:rsidRDefault="00863B47">
      <w:pPr>
        <w:jc w:val="both"/>
      </w:pPr>
      <w:r>
        <w:t>Доступ в ЭБС:</w:t>
      </w:r>
    </w:p>
    <w:p w:rsidR="001B084C" w:rsidRDefault="00863B47">
      <w:pPr>
        <w:jc w:val="both"/>
      </w:pPr>
      <w: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u w:val="single"/>
          </w:rPr>
          <w:t>www.e.lanbook.com</w:t>
        </w:r>
      </w:hyperlink>
      <w:r>
        <w:rPr>
          <w:u w:val="single"/>
        </w:rPr>
        <w:t xml:space="preserve">    </w:t>
      </w:r>
      <w:r>
        <w:t xml:space="preserve">  Неограниченный доступ для зарегистрированных пользователей</w:t>
      </w:r>
    </w:p>
    <w:p w:rsidR="001B084C" w:rsidRDefault="00863B47">
      <w:pPr>
        <w:jc w:val="both"/>
      </w:pPr>
      <w:r>
        <w:t xml:space="preserve">- ЭБС ЮРАЙТ, Режим доступа </w:t>
      </w:r>
      <w:hyperlink r:id="rId9" w:tooltip="http://www.biblio-online.ru" w:history="1">
        <w:r>
          <w:rPr>
            <w:u w:val="single"/>
          </w:rPr>
          <w:t>www.biblio-online.ru</w:t>
        </w:r>
      </w:hyperlink>
      <w:r>
        <w:rPr>
          <w:u w:val="single"/>
        </w:rPr>
        <w:t xml:space="preserve"> </w:t>
      </w:r>
      <w:r>
        <w:t xml:space="preserve">  Неограниченный доступ для зарегистрированных пользователей</w:t>
      </w:r>
    </w:p>
    <w:p w:rsidR="001B084C" w:rsidRDefault="00863B47">
      <w:pPr>
        <w:jc w:val="both"/>
      </w:pPr>
      <w:r>
        <w:t xml:space="preserve">- ООО НЭБ Режим доступа </w:t>
      </w:r>
      <w:hyperlink r:id="rId10" w:tooltip="http://www.eLIBRARY.ru" w:history="1">
        <w:r>
          <w:rPr>
            <w:u w:val="single"/>
          </w:rPr>
          <w:t>www.eLIBRARY.ru</w:t>
        </w:r>
      </w:hyperlink>
      <w:r>
        <w:t xml:space="preserve"> Неограниченный доступ для зарегистрированных пользователей</w:t>
      </w:r>
    </w:p>
    <w:p w:rsidR="001B084C" w:rsidRDefault="001B084C"/>
    <w:p w:rsidR="001B084C" w:rsidRDefault="001B084C">
      <w:pPr>
        <w:pStyle w:val="af7"/>
        <w:ind w:left="1069"/>
        <w:rPr>
          <w:b/>
        </w:rPr>
      </w:pPr>
    </w:p>
    <w:p w:rsidR="001B084C" w:rsidRDefault="00863B47">
      <w:pPr>
        <w:keepNext/>
        <w:keepLines/>
        <w:spacing w:before="240" w:after="60"/>
        <w:ind w:right="1320"/>
        <w:outlineLvl w:val="2"/>
        <w:rPr>
          <w:b/>
          <w:caps/>
        </w:rPr>
      </w:pPr>
      <w:r>
        <w:rPr>
          <w:b/>
          <w:caps/>
        </w:rPr>
        <w:t xml:space="preserve">8. МЕТОДИЧЕСКИЕ УКАЗАНИЯ ДЛЯ </w:t>
      </w:r>
      <w:proofErr w:type="gramStart"/>
      <w:r>
        <w:rPr>
          <w:b/>
          <w:caps/>
        </w:rPr>
        <w:t>ОБУЧАЮЩИХСЯ</w:t>
      </w:r>
      <w:proofErr w:type="gramEnd"/>
      <w:r>
        <w:rPr>
          <w:b/>
          <w:caps/>
        </w:rPr>
        <w:t xml:space="preserve"> ПО ОСВОЕНИЮ ДИСЦИПЛИНЫ</w:t>
      </w:r>
    </w:p>
    <w:p w:rsidR="001B084C" w:rsidRDefault="001B084C">
      <w:pPr>
        <w:rPr>
          <w:b/>
          <w:i/>
          <w:color w:val="FF0000"/>
          <w:highlight w:val="yellow"/>
        </w:rPr>
      </w:pPr>
    </w:p>
    <w:p w:rsidR="001B084C" w:rsidRDefault="00863B47">
      <w:pPr>
        <w:tabs>
          <w:tab w:val="left" w:pos="0"/>
        </w:tabs>
        <w:spacing w:line="276" w:lineRule="auto"/>
        <w:ind w:firstLine="709"/>
      </w:pPr>
      <w:r>
        <w:t>В процессе изучения и освоения дисциплины студент использует самостоятельные формы подготовки к занятиям:</w:t>
      </w:r>
    </w:p>
    <w:p w:rsidR="001B084C" w:rsidRDefault="00863B47">
      <w:pPr>
        <w:tabs>
          <w:tab w:val="left" w:pos="0"/>
        </w:tabs>
        <w:spacing w:line="276" w:lineRule="auto"/>
        <w:ind w:firstLine="709"/>
      </w:pPr>
      <w:r>
        <w:t>-изучает и анализирует рекомендованную литературу;</w:t>
      </w:r>
    </w:p>
    <w:p w:rsidR="001B084C" w:rsidRDefault="00863B47">
      <w:pPr>
        <w:tabs>
          <w:tab w:val="left" w:pos="0"/>
        </w:tabs>
        <w:spacing w:line="276" w:lineRule="auto"/>
        <w:ind w:firstLine="709"/>
      </w:pPr>
      <w:r>
        <w:t>-осуществляет подготовку к выступлениям на семинарах;</w:t>
      </w:r>
    </w:p>
    <w:p w:rsidR="001B084C" w:rsidRDefault="00863B47">
      <w:pPr>
        <w:tabs>
          <w:tab w:val="left" w:pos="0"/>
        </w:tabs>
        <w:spacing w:line="276" w:lineRule="auto"/>
        <w:ind w:firstLine="709"/>
      </w:pPr>
      <w:r>
        <w:t>-выполняет практические занятия, согласно программе;</w:t>
      </w:r>
    </w:p>
    <w:p w:rsidR="001B084C" w:rsidRDefault="00863B47">
      <w:pPr>
        <w:spacing w:before="100" w:after="100"/>
        <w:jc w:val="both"/>
      </w:pPr>
      <w: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1B084C" w:rsidRDefault="00863B47">
      <w:pPr>
        <w:spacing w:before="100" w:after="100"/>
        <w:jc w:val="both"/>
      </w:pPr>
      <w:r>
        <w:t xml:space="preserve">   Работа преподавателя со студентами в аудитории в ходе семинарских занятий, мелкогрупповых, полугрупповых, индивидуальных занятий, консультаций, зачетов и экзаменов составляет основное содержание учебного процесса. Однако переход на </w:t>
      </w:r>
      <w:proofErr w:type="spellStart"/>
      <w:r>
        <w:t>деятельностно-компетентностную</w:t>
      </w:r>
      <w:proofErr w:type="spellEnd"/>
      <w:r>
        <w:t xml:space="preserve"> модель образования, появление инновационных методик преподавания, когда большие объемы научной и учебной информации приходится усваивать вне рамок аудиторных занятий, введение системы непрерывного образования "через всю жизнь", предполагает значительное увеличение доли самостоятельной познавательной деятельности студентов. Превращение студента из объекта педагогического воздействия в </w:t>
      </w:r>
      <w:proofErr w:type="gramStart"/>
      <w:r>
        <w:t>активно-действующего</w:t>
      </w:r>
      <w:proofErr w:type="gramEnd"/>
      <w:r>
        <w:t xml:space="preserve"> субъекта образовательного процесса, выстраивающего свое образование совместно с преподавателем, является необходимым условие достижения им соответствующих компетенций. Более того, самостоятельная работа студента направлена не только на достижение учебных целей - обретение соответствующих компетенций, но и, прежде всего, на формирование самостоятельной жизненной позиции как личностной характеристики будущего специалиста, повышающей его познавательную, социальную и профессиональную мобильность, формирующую у него активное и ответственное отношение к жизни.</w:t>
      </w:r>
    </w:p>
    <w:p w:rsidR="001B084C" w:rsidRDefault="00863B47">
      <w:pPr>
        <w:spacing w:before="100" w:after="100"/>
        <w:jc w:val="both"/>
      </w:pPr>
      <w:proofErr w:type="gramStart"/>
      <w:r>
        <w:t xml:space="preserve">Самостоятельная работа 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</w:t>
      </w:r>
      <w:r>
        <w:lastRenderedPageBreak/>
        <w:t>решении новых познавательных задач, она  является важнейшим условием самоорганизации и самодисциплины студента в овладении различными методами</w:t>
      </w:r>
      <w:proofErr w:type="gramEnd"/>
      <w:r>
        <w:t xml:space="preserve">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1B084C" w:rsidRDefault="00863B47">
      <w:pPr>
        <w:jc w:val="both"/>
      </w:pPr>
      <w: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1B084C" w:rsidRDefault="00863B47">
      <w:pPr>
        <w:jc w:val="both"/>
      </w:pPr>
      <w:r>
        <w:t xml:space="preserve">Данные методические рекомендации и план составлены в помощь студентам при подготовке тем, которые необходимо изучить самостоятельно. </w:t>
      </w:r>
    </w:p>
    <w:p w:rsidR="001B084C" w:rsidRDefault="00863B47">
      <w:pPr>
        <w:jc w:val="both"/>
      </w:pPr>
      <w:r>
        <w:rPr>
          <w:b/>
        </w:rPr>
        <w:t>Целью</w:t>
      </w:r>
      <w:r>
        <w:t xml:space="preserve"> самостоятельных занятий студентов </w:t>
      </w:r>
      <w:proofErr w:type="gramStart"/>
      <w:r>
        <w:t>является</w:t>
      </w:r>
      <w:proofErr w:type="gramEnd"/>
      <w:r>
        <w:t xml:space="preserve"> прежде всего более глубокое практическое освоение данной дисциплины. </w:t>
      </w:r>
    </w:p>
    <w:p w:rsidR="001B084C" w:rsidRDefault="00863B47">
      <w:pPr>
        <w:pStyle w:val="af0"/>
        <w:jc w:val="both"/>
      </w:pPr>
      <w:r>
        <w:rPr>
          <w:b/>
          <w:i/>
        </w:rPr>
        <w:t>Самостоятельная работа</w:t>
      </w:r>
      <w:r>
        <w:t xml:space="preserve"> проводится студентом в свободное от лекций и семинарских занятий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 </w:t>
      </w:r>
    </w:p>
    <w:p w:rsidR="001B084C" w:rsidRDefault="00863B47">
      <w:pPr>
        <w:spacing w:before="100" w:after="100"/>
        <w:ind w:firstLine="720"/>
        <w:jc w:val="both"/>
      </w:pPr>
      <w:r>
        <w:t xml:space="preserve">Существуют определённые </w:t>
      </w:r>
      <w:r>
        <w:rPr>
          <w:b/>
        </w:rPr>
        <w:t>принципы</w:t>
      </w:r>
      <w:r>
        <w:t xml:space="preserve">, которых следует </w:t>
      </w:r>
      <w:proofErr w:type="gramStart"/>
      <w:r>
        <w:t>придерживаться</w:t>
      </w:r>
      <w:proofErr w:type="gramEnd"/>
      <w:r>
        <w:t xml:space="preserve"> всем студентам в процессе проведения самостоятельной работы. Основываясь на поставленных перед студентом целях и задачах (в виде, например, вопросов семинарских занятий или темы, предусмотренной для самостоятельного изучения, проработки интересующей студента проблемы и др.) им, прежде всего, проводится их осмысление и составляется план самостоятельной работы. Следующим этапом самостоятельной работы является подборка литературы. Основная литература, которая необходима студенту для его работы, дана в УМК. Если же для изучения того или иного вопроса этой литературы оказалось недостаточно, то следует обратиться за помощью к библиографическим источникам или к преподавателю. После подборки необходимой литературы идёт этап её анализа и изучения. При этом, как правило, вначале для изучения выбираются наиболее важные и основные источники. Впоследствии, при необходимости более углублённого изучения проблемы, осуществляется переход к источникам более обширным и детальным. Проработка литературы должна вестись до полного уяснения сути стоящих перед студентом вопросов и проблем.</w:t>
      </w:r>
    </w:p>
    <w:p w:rsidR="001B084C" w:rsidRDefault="00863B47">
      <w:pPr>
        <w:tabs>
          <w:tab w:val="left" w:pos="360"/>
        </w:tabs>
        <w:jc w:val="both"/>
      </w:pPr>
      <w:r>
        <w:rPr>
          <w:b/>
          <w:i/>
        </w:rPr>
        <w:t>Индивидуальная работа</w:t>
      </w:r>
      <w:r>
        <w:t xml:space="preserve"> проводится преподавателем с отдельными студентами, как правило, с целью ликвидации каких-либо пробелов в знаниях или с целью их дальнейшего углубления. В процессе индивидуальной работы развиваются умения и навыки студентов в изучении предмета, вырабатываются собственные представления по тем или иным проблемам курса, даются практические задания по изученным темам.</w:t>
      </w:r>
    </w:p>
    <w:p w:rsidR="001B084C" w:rsidRDefault="001B084C">
      <w:pPr>
        <w:pStyle w:val="af7"/>
        <w:ind w:left="1069"/>
        <w:rPr>
          <w:b/>
        </w:rPr>
      </w:pPr>
    </w:p>
    <w:p w:rsidR="001B084C" w:rsidRDefault="001B084C">
      <w:pPr>
        <w:tabs>
          <w:tab w:val="left" w:pos="0"/>
        </w:tabs>
        <w:ind w:firstLine="180"/>
      </w:pPr>
    </w:p>
    <w:p w:rsidR="001B084C" w:rsidRDefault="001B084C">
      <w:pPr>
        <w:tabs>
          <w:tab w:val="left" w:pos="0"/>
        </w:tabs>
        <w:ind w:firstLine="180"/>
      </w:pPr>
    </w:p>
    <w:p w:rsidR="001B084C" w:rsidRDefault="00863B47">
      <w:pPr>
        <w:ind w:firstLine="567"/>
        <w:jc w:val="both"/>
        <w:rPr>
          <w:b/>
        </w:rPr>
      </w:pPr>
      <w:r>
        <w:rPr>
          <w:b/>
        </w:rPr>
        <w:t xml:space="preserve">9. ПЕРЕЧЕНЬ ИНФОРМАЦИОННЫХ ТЕХНОЛОГИЙ. </w:t>
      </w:r>
    </w:p>
    <w:p w:rsidR="001B084C" w:rsidRDefault="001B084C">
      <w:pPr>
        <w:jc w:val="both"/>
        <w:rPr>
          <w:i/>
        </w:rPr>
      </w:pPr>
    </w:p>
    <w:p w:rsidR="001B084C" w:rsidRDefault="00863B47">
      <w:pPr>
        <w:ind w:firstLine="708"/>
        <w:jc w:val="both"/>
      </w:pPr>
      <w:r>
        <w:t xml:space="preserve">При изучении дисциплины </w:t>
      </w:r>
      <w:proofErr w:type="gramStart"/>
      <w:r>
        <w:t>обучающимися</w:t>
      </w:r>
      <w:proofErr w:type="gramEnd"/>
      <w:r>
        <w:t xml:space="preserve"> используются следующие информационные технологии:</w:t>
      </w:r>
    </w:p>
    <w:p w:rsidR="001B084C" w:rsidRDefault="001B084C">
      <w:pPr>
        <w:ind w:firstLine="708"/>
        <w:jc w:val="both"/>
      </w:pPr>
    </w:p>
    <w:p w:rsidR="001B084C" w:rsidRDefault="00863B47">
      <w:pPr>
        <w:jc w:val="both"/>
      </w:pPr>
      <w:proofErr w:type="gramStart"/>
      <w:r>
        <w:lastRenderedPageBreak/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1B084C" w:rsidRDefault="00863B47">
      <w:pPr>
        <w:jc w:val="both"/>
      </w:pPr>
      <w:proofErr w:type="gramStart"/>
      <w: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1B084C" w:rsidRDefault="00863B47">
      <w:pPr>
        <w:jc w:val="both"/>
      </w:pPr>
      <w: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1B084C" w:rsidRDefault="00863B47">
      <w:pPr>
        <w:contextualSpacing/>
        <w:jc w:val="both"/>
      </w:pPr>
      <w: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1B084C" w:rsidRDefault="001B084C">
      <w:pPr>
        <w:contextualSpacing/>
        <w:jc w:val="both"/>
      </w:pPr>
    </w:p>
    <w:p w:rsidR="001B084C" w:rsidRDefault="00863B47">
      <w:pPr>
        <w:ind w:firstLine="708"/>
        <w:contextualSpacing/>
        <w:jc w:val="both"/>
      </w:pPr>
      <w: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B084C" w:rsidRDefault="001B084C">
      <w:pPr>
        <w:ind w:firstLine="708"/>
        <w:contextualSpacing/>
        <w:jc w:val="both"/>
      </w:pPr>
    </w:p>
    <w:p w:rsidR="001B084C" w:rsidRPr="00863B47" w:rsidRDefault="00863B47">
      <w:pPr>
        <w:contextualSpacing/>
        <w:jc w:val="both"/>
        <w:rPr>
          <w:lang w:val="en-US"/>
        </w:rPr>
      </w:pPr>
      <w:r w:rsidRPr="00863B47">
        <w:rPr>
          <w:lang w:val="en-US"/>
        </w:rPr>
        <w:t>W</w:t>
      </w:r>
      <w:proofErr w:type="spellStart"/>
      <w:r>
        <w:t>ог</w:t>
      </w:r>
      <w:proofErr w:type="spellEnd"/>
      <w:r w:rsidRPr="00863B47">
        <w:rPr>
          <w:lang w:val="en-US"/>
        </w:rPr>
        <w:t xml:space="preserve">d, </w:t>
      </w:r>
      <w:proofErr w:type="spellStart"/>
      <w:r>
        <w:t>Ехсе</w:t>
      </w:r>
      <w:proofErr w:type="spellEnd"/>
      <w:r w:rsidRPr="00863B47">
        <w:rPr>
          <w:lang w:val="en-US"/>
        </w:rPr>
        <w:t>l, Pow</w:t>
      </w:r>
      <w:proofErr w:type="spellStart"/>
      <w:r>
        <w:t>ег</w:t>
      </w:r>
      <w:proofErr w:type="spellEnd"/>
      <w:r w:rsidRPr="00863B47">
        <w:rPr>
          <w:lang w:val="en-US"/>
        </w:rPr>
        <w:t xml:space="preserve"> </w:t>
      </w:r>
      <w:proofErr w:type="spellStart"/>
      <w:r>
        <w:t>Ро</w:t>
      </w:r>
      <w:r w:rsidRPr="00863B47">
        <w:rPr>
          <w:lang w:val="en-US"/>
        </w:rPr>
        <w:t>int</w:t>
      </w:r>
      <w:proofErr w:type="spellEnd"/>
      <w:r w:rsidRPr="00863B47">
        <w:rPr>
          <w:lang w:val="en-US"/>
        </w:rPr>
        <w:t>;</w:t>
      </w:r>
    </w:p>
    <w:p w:rsidR="001B084C" w:rsidRPr="00863B47" w:rsidRDefault="00863B47">
      <w:pPr>
        <w:contextualSpacing/>
        <w:jc w:val="both"/>
        <w:rPr>
          <w:lang w:val="en-US"/>
        </w:rPr>
      </w:pPr>
      <w:r w:rsidRPr="00863B47">
        <w:rPr>
          <w:lang w:val="en-US"/>
        </w:rPr>
        <w:t>Adobe Photoshop;</w:t>
      </w:r>
    </w:p>
    <w:p w:rsidR="001B084C" w:rsidRPr="00E64DDB" w:rsidRDefault="00863B47">
      <w:pPr>
        <w:contextualSpacing/>
        <w:jc w:val="both"/>
      </w:pPr>
      <w:r w:rsidRPr="00863B47">
        <w:rPr>
          <w:lang w:val="en-US"/>
        </w:rPr>
        <w:t>Adobe</w:t>
      </w:r>
      <w:r w:rsidRPr="00E64DDB">
        <w:t xml:space="preserve"> </w:t>
      </w:r>
      <w:r w:rsidRPr="00863B47">
        <w:rPr>
          <w:lang w:val="en-US"/>
        </w:rPr>
        <w:t>Premiere</w:t>
      </w:r>
      <w:r w:rsidRPr="00E64DDB">
        <w:t>;</w:t>
      </w:r>
    </w:p>
    <w:p w:rsidR="001B084C" w:rsidRPr="00E64DDB" w:rsidRDefault="00863B47">
      <w:pPr>
        <w:contextualSpacing/>
        <w:jc w:val="both"/>
      </w:pPr>
      <w:r w:rsidRPr="00863B47">
        <w:rPr>
          <w:lang w:val="en-US"/>
        </w:rPr>
        <w:t>Power</w:t>
      </w:r>
      <w:r w:rsidRPr="00E64DDB">
        <w:t xml:space="preserve"> </w:t>
      </w:r>
      <w:r w:rsidRPr="00863B47">
        <w:rPr>
          <w:lang w:val="en-US"/>
        </w:rPr>
        <w:t>DVD</w:t>
      </w:r>
      <w:r w:rsidRPr="00E64DDB">
        <w:t>;</w:t>
      </w:r>
    </w:p>
    <w:p w:rsidR="001B084C" w:rsidRPr="00E64DDB" w:rsidRDefault="00863B47">
      <w:pPr>
        <w:contextualSpacing/>
        <w:jc w:val="both"/>
      </w:pPr>
      <w:proofErr w:type="gramStart"/>
      <w:r w:rsidRPr="00863B47">
        <w:rPr>
          <w:lang w:val="en-US"/>
        </w:rPr>
        <w:t>Media</w:t>
      </w:r>
      <w:r w:rsidRPr="00E64DDB">
        <w:t xml:space="preserve"> </w:t>
      </w:r>
      <w:r w:rsidRPr="00863B47">
        <w:rPr>
          <w:lang w:val="en-US"/>
        </w:rPr>
        <w:t>Player</w:t>
      </w:r>
      <w:r w:rsidRPr="00E64DDB">
        <w:t xml:space="preserve"> </w:t>
      </w:r>
      <w:r w:rsidRPr="00863B47">
        <w:rPr>
          <w:lang w:val="en-US"/>
        </w:rPr>
        <w:t>Classic</w:t>
      </w:r>
      <w:r w:rsidRPr="00E64DDB">
        <w:t>.</w:t>
      </w:r>
      <w:proofErr w:type="gramEnd"/>
    </w:p>
    <w:p w:rsidR="001B084C" w:rsidRPr="00E64DDB" w:rsidRDefault="001B084C">
      <w:pPr>
        <w:jc w:val="both"/>
      </w:pPr>
    </w:p>
    <w:p w:rsidR="001B084C" w:rsidRDefault="00863B47">
      <w:pPr>
        <w:ind w:firstLine="708"/>
        <w:jc w:val="both"/>
        <w:rPr>
          <w:b/>
        </w:rPr>
      </w:pPr>
      <w:r>
        <w:rPr>
          <w:b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:rsidR="001B084C" w:rsidRDefault="00863B47">
      <w:pPr>
        <w:ind w:firstLine="708"/>
        <w:jc w:val="both"/>
      </w:pPr>
      <w: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:rsidR="001B084C" w:rsidRDefault="001B084C">
      <w:pPr>
        <w:jc w:val="both"/>
        <w:rPr>
          <w:i/>
        </w:rPr>
      </w:pPr>
    </w:p>
    <w:p w:rsidR="001B084C" w:rsidRDefault="00863B47">
      <w:pPr>
        <w:ind w:firstLine="708"/>
        <w:jc w:val="both"/>
        <w:rPr>
          <w:b/>
        </w:rPr>
      </w:pPr>
      <w:bookmarkStart w:id="1" w:name="_Hlk89899516"/>
      <w:r>
        <w:rPr>
          <w:b/>
        </w:rPr>
        <w:t>11. ОБЕСПЕЧЕНИЕ ОБРАЗОВАТЕЛЬНОГО ПРОЦЕССА ДЛЯ ЛИЦ С ОГРАНИЧЕННЫМИ ВОЗМОЖНОСТЯМИ ЗДОРОВЬЯ И ИНВАЛИДОВ (ПРИ НАЛИЧИИ)</w:t>
      </w:r>
      <w:bookmarkEnd w:id="1"/>
    </w:p>
    <w:p w:rsidR="001B084C" w:rsidRDefault="001B084C">
      <w:pPr>
        <w:jc w:val="both"/>
      </w:pPr>
    </w:p>
    <w:p w:rsidR="001B084C" w:rsidRDefault="00863B47">
      <w:pPr>
        <w:ind w:firstLine="708"/>
        <w:jc w:val="both"/>
      </w:pPr>
      <w:proofErr w:type="gramStart"/>
      <w: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1B084C" w:rsidRDefault="001B084C">
      <w:pPr>
        <w:jc w:val="both"/>
        <w:outlineLvl w:val="6"/>
      </w:pPr>
    </w:p>
    <w:p w:rsidR="001B084C" w:rsidRDefault="00863B47">
      <w:pPr>
        <w:numPr>
          <w:ilvl w:val="0"/>
          <w:numId w:val="19"/>
        </w:numPr>
        <w:ind w:left="0" w:firstLine="0"/>
        <w:jc w:val="both"/>
      </w:pPr>
      <w:r>
        <w:t xml:space="preserve">для слепых и слабовидящих: </w:t>
      </w:r>
    </w:p>
    <w:p w:rsidR="001B084C" w:rsidRDefault="00863B4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B084C" w:rsidRDefault="00863B4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B084C" w:rsidRDefault="00863B47">
      <w:pPr>
        <w:jc w:val="both"/>
      </w:pPr>
      <w:r>
        <w:t xml:space="preserve">- обеспечивается индивидуальное равномерное освещение не менее 300 люкс; </w:t>
      </w:r>
    </w:p>
    <w:p w:rsidR="001B084C" w:rsidRDefault="00863B47">
      <w:pPr>
        <w:jc w:val="both"/>
      </w:pPr>
      <w: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B084C" w:rsidRDefault="00863B47">
      <w:pPr>
        <w:jc w:val="both"/>
      </w:pPr>
      <w:r>
        <w:t xml:space="preserve">- письменные задания оформляются увеличенным шрифтом; </w:t>
      </w:r>
    </w:p>
    <w:p w:rsidR="001B084C" w:rsidRDefault="00863B47">
      <w:pPr>
        <w:jc w:val="both"/>
      </w:pPr>
      <w: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1B084C" w:rsidRDefault="00863B47">
      <w:pPr>
        <w:numPr>
          <w:ilvl w:val="0"/>
          <w:numId w:val="19"/>
        </w:numPr>
        <w:ind w:left="0" w:firstLine="0"/>
        <w:jc w:val="both"/>
      </w:pPr>
      <w:r>
        <w:t>для лиц с нарушениями опорно-двигательного аппарата:</w:t>
      </w:r>
    </w:p>
    <w:p w:rsidR="001B084C" w:rsidRDefault="00863B47">
      <w:pPr>
        <w:jc w:val="both"/>
      </w:pPr>
      <w: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B084C" w:rsidRDefault="00863B47">
      <w:pPr>
        <w:jc w:val="both"/>
      </w:pPr>
      <w:r>
        <w:t xml:space="preserve">- письменные задания выполняются на компьютере со специализированным программным обеспечением; </w:t>
      </w:r>
    </w:p>
    <w:p w:rsidR="001B084C" w:rsidRDefault="00863B47">
      <w:pPr>
        <w:jc w:val="both"/>
      </w:pPr>
      <w:r>
        <w:t xml:space="preserve">- экзамен и зачёт проводятся в устной форме или выполняются в письменной форме на компьютере. </w:t>
      </w:r>
    </w:p>
    <w:p w:rsidR="001B084C" w:rsidRDefault="00863B47">
      <w:pPr>
        <w:widowControl w:val="0"/>
        <w:jc w:val="both"/>
      </w:pPr>
      <w:r>
        <w:t xml:space="preserve">При необходимости предусматривается увеличение времени для подготовки ответа. </w:t>
      </w:r>
    </w:p>
    <w:p w:rsidR="001B084C" w:rsidRDefault="00863B47">
      <w:pPr>
        <w:widowControl w:val="0"/>
        <w:jc w:val="both"/>
      </w:pPr>
      <w: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</w:p>
    <w:p w:rsidR="001B084C" w:rsidRDefault="00863B47">
      <w:pPr>
        <w:widowControl w:val="0"/>
        <w:jc w:val="both"/>
      </w:pPr>
      <w: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B084C" w:rsidRDefault="00863B47">
      <w:pPr>
        <w:widowControl w:val="0"/>
        <w:jc w:val="both"/>
      </w:pPr>
      <w: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</w:rPr>
        <w:t> </w:t>
      </w:r>
    </w:p>
    <w:p w:rsidR="001B084C" w:rsidRDefault="00863B47">
      <w:pPr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B084C" w:rsidRDefault="00863B47">
      <w:pPr>
        <w:numPr>
          <w:ilvl w:val="0"/>
          <w:numId w:val="20"/>
        </w:numPr>
        <w:ind w:left="0" w:firstLine="0"/>
        <w:jc w:val="both"/>
      </w:pPr>
      <w:r>
        <w:t>для слепых и слабовидящих:</w:t>
      </w:r>
    </w:p>
    <w:p w:rsidR="001B084C" w:rsidRDefault="00863B47">
      <w:pPr>
        <w:jc w:val="both"/>
      </w:pPr>
      <w:r>
        <w:t>- в печатной форме увеличенным шрифтом;</w:t>
      </w:r>
    </w:p>
    <w:p w:rsidR="001B084C" w:rsidRDefault="00863B47">
      <w:pPr>
        <w:jc w:val="both"/>
      </w:pPr>
      <w:r>
        <w:t>- в форме электронного документа;</w:t>
      </w:r>
    </w:p>
    <w:p w:rsidR="001B084C" w:rsidRDefault="00863B47">
      <w:pPr>
        <w:jc w:val="both"/>
      </w:pPr>
      <w:r>
        <w:t>- в форме аудиофайла.</w:t>
      </w:r>
    </w:p>
    <w:p w:rsidR="001B084C" w:rsidRDefault="00863B47">
      <w:pPr>
        <w:numPr>
          <w:ilvl w:val="0"/>
          <w:numId w:val="20"/>
        </w:numPr>
        <w:ind w:left="0"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1B084C" w:rsidRDefault="00863B47">
      <w:pPr>
        <w:jc w:val="both"/>
      </w:pPr>
      <w:r>
        <w:t>- в печатной форме;</w:t>
      </w:r>
    </w:p>
    <w:p w:rsidR="001B084C" w:rsidRDefault="00863B47">
      <w:pPr>
        <w:jc w:val="both"/>
      </w:pPr>
      <w:r>
        <w:t>- в форме электронного документа;</w:t>
      </w:r>
    </w:p>
    <w:p w:rsidR="001B084C" w:rsidRDefault="00863B47">
      <w:pPr>
        <w:jc w:val="both"/>
      </w:pPr>
      <w:r>
        <w:t>- в форме аудиофайла.</w:t>
      </w:r>
    </w:p>
    <w:p w:rsidR="001B084C" w:rsidRDefault="00863B47">
      <w:pPr>
        <w:tabs>
          <w:tab w:val="left" w:pos="0"/>
        </w:tabs>
        <w:jc w:val="both"/>
      </w:pPr>
      <w: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B084C" w:rsidRDefault="00863B47">
      <w:pPr>
        <w:numPr>
          <w:ilvl w:val="0"/>
          <w:numId w:val="20"/>
        </w:numPr>
        <w:tabs>
          <w:tab w:val="left" w:pos="0"/>
        </w:tabs>
        <w:ind w:left="0" w:firstLine="0"/>
        <w:jc w:val="both"/>
      </w:pPr>
      <w:r>
        <w:t>для слепых и слабовидящих:</w:t>
      </w:r>
    </w:p>
    <w:p w:rsidR="001B084C" w:rsidRDefault="00863B47">
      <w:pPr>
        <w:tabs>
          <w:tab w:val="left" w:pos="0"/>
          <w:tab w:val="left" w:pos="567"/>
          <w:tab w:val="left" w:pos="2436"/>
        </w:tabs>
        <w:jc w:val="both"/>
      </w:pPr>
      <w:r>
        <w:tab/>
        <w:t>- устройством для сканирования и чтения с камерой SARA CE;</w:t>
      </w:r>
    </w:p>
    <w:p w:rsidR="001B084C" w:rsidRDefault="00863B47">
      <w:pPr>
        <w:tabs>
          <w:tab w:val="left" w:pos="0"/>
          <w:tab w:val="left" w:pos="567"/>
          <w:tab w:val="left" w:pos="2436"/>
        </w:tabs>
        <w:jc w:val="both"/>
      </w:pPr>
      <w:r>
        <w:tab/>
        <w:t xml:space="preserve">- дисплеем Брайля </w:t>
      </w:r>
      <w:r>
        <w:rPr>
          <w:highlight w:val="white"/>
        </w:rPr>
        <w:t xml:space="preserve">PAC </w:t>
      </w:r>
      <w:proofErr w:type="spellStart"/>
      <w:r>
        <w:rPr>
          <w:highlight w:val="white"/>
        </w:rPr>
        <w:t>Mate</w:t>
      </w:r>
      <w:proofErr w:type="spellEnd"/>
      <w:r>
        <w:rPr>
          <w:highlight w:val="white"/>
        </w:rPr>
        <w:t xml:space="preserve"> 20;</w:t>
      </w:r>
    </w:p>
    <w:p w:rsidR="001B084C" w:rsidRDefault="00863B47">
      <w:pPr>
        <w:tabs>
          <w:tab w:val="left" w:pos="0"/>
          <w:tab w:val="left" w:pos="567"/>
          <w:tab w:val="left" w:pos="2436"/>
        </w:tabs>
        <w:jc w:val="both"/>
        <w:rPr>
          <w:highlight w:val="white"/>
        </w:rPr>
      </w:pPr>
      <w:r>
        <w:rPr>
          <w:highlight w:val="white"/>
        </w:rPr>
        <w:tab/>
        <w:t xml:space="preserve">- принтером Брайля </w:t>
      </w:r>
      <w:proofErr w:type="spellStart"/>
      <w:r>
        <w:rPr>
          <w:highlight w:val="white"/>
        </w:rPr>
        <w:t>EmBraille</w:t>
      </w:r>
      <w:proofErr w:type="spellEnd"/>
      <w:r>
        <w:rPr>
          <w:highlight w:val="white"/>
        </w:rPr>
        <w:t xml:space="preserve"> </w:t>
      </w:r>
      <w:proofErr w:type="spellStart"/>
      <w:r>
        <w:rPr>
          <w:highlight w:val="white"/>
        </w:rPr>
        <w:t>ViewPlus</w:t>
      </w:r>
      <w:proofErr w:type="spellEnd"/>
      <w:r>
        <w:rPr>
          <w:highlight w:val="white"/>
        </w:rPr>
        <w:t>;</w:t>
      </w:r>
    </w:p>
    <w:p w:rsidR="001B084C" w:rsidRDefault="00863B47">
      <w:pPr>
        <w:numPr>
          <w:ilvl w:val="0"/>
          <w:numId w:val="20"/>
        </w:numPr>
        <w:tabs>
          <w:tab w:val="left" w:pos="0"/>
        </w:tabs>
        <w:ind w:left="0" w:firstLine="0"/>
        <w:jc w:val="both"/>
      </w:pPr>
      <w:r>
        <w:t xml:space="preserve">для </w:t>
      </w:r>
      <w:proofErr w:type="gramStart"/>
      <w:r>
        <w:t>обучающихся</w:t>
      </w:r>
      <w:proofErr w:type="gramEnd"/>
      <w:r>
        <w:t xml:space="preserve"> с нарушениями опорно-двигательного аппарата:</w:t>
      </w:r>
    </w:p>
    <w:p w:rsidR="001B084C" w:rsidRDefault="00863B47">
      <w:pPr>
        <w:tabs>
          <w:tab w:val="left" w:pos="0"/>
          <w:tab w:val="left" w:pos="567"/>
          <w:tab w:val="left" w:pos="2436"/>
        </w:tabs>
        <w:jc w:val="both"/>
      </w:pPr>
      <w:r>
        <w:tab/>
        <w:t>- передвижными, регулируемыми эргономическими партами СИ-1;</w:t>
      </w:r>
    </w:p>
    <w:p w:rsidR="001B084C" w:rsidRDefault="00863B47">
      <w:pPr>
        <w:tabs>
          <w:tab w:val="left" w:pos="0"/>
          <w:tab w:val="left" w:pos="567"/>
          <w:tab w:val="left" w:pos="2436"/>
        </w:tabs>
        <w:jc w:val="both"/>
      </w:pPr>
      <w:r>
        <w:tab/>
        <w:t xml:space="preserve">- компьютерной техникой со специальным программным обеспечением.  </w:t>
      </w:r>
    </w:p>
    <w:p w:rsidR="001B084C" w:rsidRDefault="001B084C">
      <w:pPr>
        <w:tabs>
          <w:tab w:val="left" w:pos="0"/>
          <w:tab w:val="left" w:pos="567"/>
          <w:tab w:val="left" w:pos="2436"/>
        </w:tabs>
        <w:jc w:val="both"/>
      </w:pPr>
    </w:p>
    <w:p w:rsidR="001B084C" w:rsidRDefault="001B084C">
      <w:pPr>
        <w:tabs>
          <w:tab w:val="left" w:pos="0"/>
          <w:tab w:val="left" w:pos="567"/>
          <w:tab w:val="left" w:pos="2436"/>
        </w:tabs>
        <w:jc w:val="both"/>
      </w:pPr>
    </w:p>
    <w:p w:rsidR="001B084C" w:rsidRDefault="001B084C">
      <w:pPr>
        <w:tabs>
          <w:tab w:val="left" w:pos="0"/>
        </w:tabs>
        <w:ind w:firstLine="180"/>
      </w:pPr>
    </w:p>
    <w:p w:rsidR="001B084C" w:rsidRDefault="001B084C">
      <w:pPr>
        <w:ind w:left="142"/>
        <w:jc w:val="center"/>
        <w:rPr>
          <w:b/>
          <w:u w:val="single"/>
        </w:rPr>
      </w:pPr>
    </w:p>
    <w:p w:rsidR="001B084C" w:rsidRDefault="00863B47">
      <w:pPr>
        <w:tabs>
          <w:tab w:val="left" w:pos="1980"/>
          <w:tab w:val="left" w:pos="10800"/>
        </w:tabs>
        <w:rPr>
          <w:sz w:val="28"/>
        </w:rPr>
      </w:pPr>
      <w:r>
        <w:rPr>
          <w:sz w:val="28"/>
        </w:rPr>
        <w:t>Автор (составитель) – Ст. преподаватель Емцев П.М..</w:t>
      </w:r>
    </w:p>
    <w:p w:rsidR="001B084C" w:rsidRDefault="001B084C">
      <w:pPr>
        <w:tabs>
          <w:tab w:val="left" w:pos="1980"/>
          <w:tab w:val="left" w:pos="10800"/>
        </w:tabs>
        <w:rPr>
          <w:sz w:val="28"/>
        </w:rPr>
      </w:pPr>
    </w:p>
    <w:p w:rsidR="001B084C" w:rsidRDefault="001B084C">
      <w:pPr>
        <w:spacing w:line="276" w:lineRule="auto"/>
        <w:jc w:val="both"/>
        <w:rPr>
          <w:sz w:val="28"/>
        </w:rPr>
      </w:pPr>
    </w:p>
    <w:p w:rsidR="001B084C" w:rsidRDefault="001B084C"/>
    <w:p w:rsidR="001B084C" w:rsidRDefault="001B084C"/>
    <w:p w:rsidR="001B084C" w:rsidRDefault="001B084C"/>
    <w:p w:rsidR="001B084C" w:rsidRDefault="001B084C"/>
    <w:sectPr w:rsidR="001B084C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90F" w:rsidRDefault="0067390F">
      <w:r>
        <w:separator/>
      </w:r>
    </w:p>
  </w:endnote>
  <w:endnote w:type="continuationSeparator" w:id="0">
    <w:p w:rsidR="0067390F" w:rsidRDefault="0067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47" w:rsidRDefault="00863B47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BF19FB">
      <w:rPr>
        <w:noProof/>
      </w:rPr>
      <w:t>14</w:t>
    </w:r>
    <w:r>
      <w:fldChar w:fldCharType="end"/>
    </w:r>
  </w:p>
  <w:p w:rsidR="00863B47" w:rsidRDefault="00863B47">
    <w:pPr>
      <w:pStyle w:val="ab"/>
      <w:jc w:val="center"/>
    </w:pPr>
  </w:p>
  <w:p w:rsidR="00863B47" w:rsidRDefault="00863B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90F" w:rsidRDefault="0067390F">
      <w:r>
        <w:separator/>
      </w:r>
    </w:p>
  </w:footnote>
  <w:footnote w:type="continuationSeparator" w:id="0">
    <w:p w:rsidR="0067390F" w:rsidRDefault="00673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47" w:rsidRDefault="00863B47">
    <w:pPr>
      <w:pStyle w:val="a8"/>
    </w:pPr>
  </w:p>
  <w:p w:rsidR="00863B47" w:rsidRDefault="00863B47">
    <w:pPr>
      <w:pStyle w:val="a8"/>
    </w:pPr>
  </w:p>
  <w:p w:rsidR="00863B47" w:rsidRDefault="00863B4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2DEF"/>
    <w:multiLevelType w:val="multilevel"/>
    <w:tmpl w:val="CC569BA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1">
    <w:nsid w:val="18261AD6"/>
    <w:multiLevelType w:val="multilevel"/>
    <w:tmpl w:val="82D25BD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2">
    <w:nsid w:val="1A4043AD"/>
    <w:multiLevelType w:val="multilevel"/>
    <w:tmpl w:val="2B049B8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3">
    <w:nsid w:val="1DF03BCB"/>
    <w:multiLevelType w:val="multilevel"/>
    <w:tmpl w:val="498290D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F1C3BE3"/>
    <w:multiLevelType w:val="multilevel"/>
    <w:tmpl w:val="46A45488"/>
    <w:lvl w:ilvl="0">
      <w:start w:val="1"/>
      <w:numFmt w:val="bullet"/>
      <w:pStyle w:val="3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21DC3972"/>
    <w:multiLevelType w:val="multilevel"/>
    <w:tmpl w:val="3078DFF0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  <w:sz w:val="24"/>
      </w:rPr>
    </w:lvl>
    <w:lvl w:ilvl="1">
      <w:start w:val="2"/>
      <w:numFmt w:val="decimal"/>
      <w:lvlText w:val="%1.%2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left" w:pos="1418"/>
        </w:tabs>
        <w:ind w:left="720" w:hanging="11"/>
      </w:pPr>
      <w:rPr>
        <w:rFonts w:ascii="Times New Roman" w:hAnsi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ascii="Times New Roman" w:hAnsi="Times New Roman"/>
        <w:sz w:val="24"/>
      </w:rPr>
    </w:lvl>
  </w:abstractNum>
  <w:abstractNum w:abstractNumId="6">
    <w:nsid w:val="226D6B83"/>
    <w:multiLevelType w:val="multilevel"/>
    <w:tmpl w:val="BF186C0C"/>
    <w:lvl w:ilvl="0">
      <w:start w:val="1"/>
      <w:numFmt w:val="decimal"/>
      <w:lvlText w:val="%1."/>
      <w:lvlJc w:val="left"/>
      <w:pPr>
        <w:tabs>
          <w:tab w:val="left" w:pos="360"/>
        </w:tabs>
        <w:ind w:left="0" w:firstLine="19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7">
    <w:nsid w:val="27F773D0"/>
    <w:multiLevelType w:val="multilevel"/>
    <w:tmpl w:val="8564EE0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988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8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b/>
      </w:rPr>
    </w:lvl>
  </w:abstractNum>
  <w:abstractNum w:abstractNumId="8">
    <w:nsid w:val="28AE5D57"/>
    <w:multiLevelType w:val="multilevel"/>
    <w:tmpl w:val="4B1E19A2"/>
    <w:lvl w:ilvl="0">
      <w:start w:val="2"/>
      <w:numFmt w:val="decimal"/>
      <w:lvlText w:val="%1."/>
      <w:lvlJc w:val="left"/>
      <w:pPr>
        <w:tabs>
          <w:tab w:val="left" w:pos="480"/>
        </w:tabs>
        <w:ind w:left="480" w:hanging="480"/>
      </w:pPr>
      <w:rPr>
        <w:rFonts w:ascii="Times New Roman" w:hAnsi="Times New Roman"/>
        <w:sz w:val="24"/>
      </w:rPr>
    </w:lvl>
    <w:lvl w:ilvl="1">
      <w:start w:val="1"/>
      <w:numFmt w:val="decimal"/>
      <w:lvlText w:val="%1.%2."/>
      <w:lvlJc w:val="left"/>
      <w:pPr>
        <w:tabs>
          <w:tab w:val="left" w:pos="480"/>
        </w:tabs>
        <w:ind w:left="480" w:hanging="480"/>
      </w:pPr>
      <w:rPr>
        <w:rFonts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left" w:pos="1418"/>
        </w:tabs>
        <w:ind w:left="1418" w:hanging="992"/>
      </w:pPr>
      <w:rPr>
        <w:rFonts w:ascii="Times New Roman" w:hAnsi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ascii="Times New Roman" w:hAnsi="Times New Roman"/>
        <w:sz w:val="24"/>
      </w:rPr>
    </w:lvl>
  </w:abstractNum>
  <w:abstractNum w:abstractNumId="9">
    <w:nsid w:val="2A6F25E1"/>
    <w:multiLevelType w:val="hybridMultilevel"/>
    <w:tmpl w:val="C3F419EE"/>
    <w:lvl w:ilvl="0" w:tplc="1844517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CB4FC1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7EDA111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E7425D0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4909F8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7C8F45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5CC51B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365E022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B04144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>
    <w:nsid w:val="3477044C"/>
    <w:multiLevelType w:val="multilevel"/>
    <w:tmpl w:val="EB720D86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1">
    <w:nsid w:val="3668004D"/>
    <w:multiLevelType w:val="multilevel"/>
    <w:tmpl w:val="71E01E4A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2">
    <w:nsid w:val="3CA4247B"/>
    <w:multiLevelType w:val="multilevel"/>
    <w:tmpl w:val="88A249B0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988" w:hanging="420"/>
      </w:pPr>
      <w:rPr>
        <w:b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124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83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88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423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b/>
      </w:rPr>
    </w:lvl>
  </w:abstractNum>
  <w:abstractNum w:abstractNumId="13">
    <w:nsid w:val="3F8759D3"/>
    <w:multiLevelType w:val="multilevel"/>
    <w:tmpl w:val="64FA4E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14">
    <w:nsid w:val="4A846B50"/>
    <w:multiLevelType w:val="multilevel"/>
    <w:tmpl w:val="5C5475F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sz w:val="28"/>
      </w:rPr>
    </w:lvl>
    <w:lvl w:ilvl="2">
      <w:start w:val="1"/>
      <w:numFmt w:val="decimal"/>
      <w:lvlText w:val="%1.%2.%3."/>
      <w:lvlJc w:val="left"/>
      <w:pPr>
        <w:tabs>
          <w:tab w:val="left" w:pos="1146"/>
        </w:tabs>
        <w:ind w:left="1146" w:hanging="720"/>
      </w:pPr>
      <w:rPr>
        <w:rFonts w:ascii="Times New Roman" w:hAnsi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ascii="Times New Roman" w:hAnsi="Times New Roman"/>
        <w:sz w:val="24"/>
      </w:rPr>
    </w:lvl>
  </w:abstractNum>
  <w:abstractNum w:abstractNumId="15">
    <w:nsid w:val="4E415AEE"/>
    <w:multiLevelType w:val="multilevel"/>
    <w:tmpl w:val="4C34D96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ascii="Times New Roman" w:hAnsi="Times New Roman"/>
        <w:sz w:val="24"/>
      </w:rPr>
    </w:lvl>
  </w:abstractNum>
  <w:abstractNum w:abstractNumId="16">
    <w:nsid w:val="555A1FE2"/>
    <w:multiLevelType w:val="multilevel"/>
    <w:tmpl w:val="8D4AD42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/>
        <w:sz w:val="28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/>
        <w:sz w:val="24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/>
        <w:sz w:val="24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/>
        <w:sz w:val="24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/>
        <w:sz w:val="24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/>
        <w:sz w:val="24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/>
        <w:sz w:val="24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/>
        <w:sz w:val="24"/>
      </w:rPr>
    </w:lvl>
  </w:abstractNum>
  <w:abstractNum w:abstractNumId="17">
    <w:nsid w:val="5A3D25B1"/>
    <w:multiLevelType w:val="multilevel"/>
    <w:tmpl w:val="50FC2F9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6012619D"/>
    <w:multiLevelType w:val="multilevel"/>
    <w:tmpl w:val="17D818FE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4"/>
      </w:rPr>
    </w:lvl>
  </w:abstractNum>
  <w:abstractNum w:abstractNumId="19">
    <w:nsid w:val="63E34AE2"/>
    <w:multiLevelType w:val="multilevel"/>
    <w:tmpl w:val="224E6FA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5A7656"/>
    <w:multiLevelType w:val="multilevel"/>
    <w:tmpl w:val="0A84DFD8"/>
    <w:lvl w:ilvl="0"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8"/>
      </w:rPr>
    </w:lvl>
    <w:lvl w:ilvl="1"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4"/>
      </w:rPr>
    </w:lvl>
  </w:abstractNum>
  <w:abstractNum w:abstractNumId="21">
    <w:nsid w:val="6EE46372"/>
    <w:multiLevelType w:val="multilevel"/>
    <w:tmpl w:val="D0668972"/>
    <w:lvl w:ilvl="0">
      <w:start w:val="3"/>
      <w:numFmt w:val="decimal"/>
      <w:lvlText w:val="%1."/>
      <w:lvlJc w:val="left"/>
      <w:pPr>
        <w:tabs>
          <w:tab w:val="left" w:pos="540"/>
        </w:tabs>
        <w:ind w:left="540" w:hanging="540"/>
      </w:pPr>
      <w:rPr>
        <w:rFonts w:ascii="Times New Roman" w:hAnsi="Times New Roman"/>
        <w:sz w:val="24"/>
      </w:rPr>
    </w:lvl>
    <w:lvl w:ilvl="1">
      <w:start w:val="1"/>
      <w:numFmt w:val="decimal"/>
      <w:lvlText w:val="%1.%2."/>
      <w:lvlJc w:val="left"/>
      <w:pPr>
        <w:tabs>
          <w:tab w:val="left" w:pos="900"/>
        </w:tabs>
        <w:ind w:left="900" w:hanging="540"/>
      </w:pPr>
      <w:rPr>
        <w:rFonts w:ascii="Times New Roman" w:hAnsi="Times New Roman"/>
        <w:sz w:val="24"/>
      </w:rPr>
    </w:lvl>
    <w:lvl w:ilvl="2">
      <w:start w:val="2"/>
      <w:numFmt w:val="decimal"/>
      <w:lvlText w:val="%1.%2.%3."/>
      <w:lvlJc w:val="left"/>
      <w:pPr>
        <w:tabs>
          <w:tab w:val="left" w:pos="1440"/>
        </w:tabs>
        <w:ind w:left="1440" w:hanging="720"/>
      </w:pPr>
      <w:rPr>
        <w:rFonts w:ascii="Times New Roman" w:hAnsi="Times New Roman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1800"/>
        </w:tabs>
        <w:ind w:left="180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8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60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96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680" w:hanging="1800"/>
      </w:pPr>
      <w:rPr>
        <w:rFonts w:ascii="Times New Roman" w:hAnsi="Times New Roman"/>
        <w:sz w:val="24"/>
      </w:rPr>
    </w:lvl>
  </w:abstractNum>
  <w:abstractNum w:abstractNumId="22">
    <w:nsid w:val="7DC842E6"/>
    <w:multiLevelType w:val="multilevel"/>
    <w:tmpl w:val="87600B92"/>
    <w:lvl w:ilvl="0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7"/>
  </w:num>
  <w:num w:numId="2">
    <w:abstractNumId w:val="6"/>
  </w:num>
  <w:num w:numId="3">
    <w:abstractNumId w:val="15"/>
  </w:num>
  <w:num w:numId="4">
    <w:abstractNumId w:val="14"/>
  </w:num>
  <w:num w:numId="5">
    <w:abstractNumId w:val="18"/>
  </w:num>
  <w:num w:numId="6">
    <w:abstractNumId w:val="8"/>
  </w:num>
  <w:num w:numId="7">
    <w:abstractNumId w:val="20"/>
  </w:num>
  <w:num w:numId="8">
    <w:abstractNumId w:val="21"/>
  </w:num>
  <w:num w:numId="9">
    <w:abstractNumId w:val="5"/>
  </w:num>
  <w:num w:numId="10">
    <w:abstractNumId w:val="12"/>
  </w:num>
  <w:num w:numId="11">
    <w:abstractNumId w:val="11"/>
  </w:num>
  <w:num w:numId="12">
    <w:abstractNumId w:val="10"/>
  </w:num>
  <w:num w:numId="13">
    <w:abstractNumId w:val="1"/>
  </w:num>
  <w:num w:numId="14">
    <w:abstractNumId w:val="0"/>
  </w:num>
  <w:num w:numId="15">
    <w:abstractNumId w:val="16"/>
  </w:num>
  <w:num w:numId="16">
    <w:abstractNumId w:val="13"/>
  </w:num>
  <w:num w:numId="17">
    <w:abstractNumId w:val="2"/>
  </w:num>
  <w:num w:numId="18">
    <w:abstractNumId w:val="19"/>
  </w:num>
  <w:num w:numId="19">
    <w:abstractNumId w:val="17"/>
  </w:num>
  <w:num w:numId="20">
    <w:abstractNumId w:val="3"/>
  </w:num>
  <w:num w:numId="21">
    <w:abstractNumId w:val="22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4C"/>
    <w:rsid w:val="000137FF"/>
    <w:rsid w:val="001B084C"/>
    <w:rsid w:val="003E1808"/>
    <w:rsid w:val="0067390F"/>
    <w:rsid w:val="00863B47"/>
    <w:rsid w:val="00BF19FB"/>
    <w:rsid w:val="00D74A61"/>
    <w:rsid w:val="00E6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0">
    <w:name w:val="heading 3"/>
    <w:next w:val="a0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0"/>
    <w:next w:val="a0"/>
    <w:link w:val="70"/>
    <w:uiPriority w:val="9"/>
    <w:qFormat/>
    <w:pPr>
      <w:spacing w:before="240" w:after="60"/>
      <w:outlineLvl w:val="6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4">
    <w:name w:val="No Spacing"/>
    <w:link w:val="a5"/>
    <w:pPr>
      <w:spacing w:after="0" w:line="240" w:lineRule="auto"/>
    </w:pPr>
  </w:style>
  <w:style w:type="character" w:customStyle="1" w:styleId="a5">
    <w:name w:val="Без интервала Знак"/>
    <w:link w:val="a4"/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mbria" w:hAnsi="Cambria"/>
      <w:sz w:val="24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NoSpacing1">
    <w:name w:val="No Spacing1"/>
    <w:basedOn w:val="a0"/>
    <w:link w:val="NoSpacing10"/>
    <w:rPr>
      <w:sz w:val="28"/>
    </w:rPr>
  </w:style>
  <w:style w:type="character" w:customStyle="1" w:styleId="NoSpacing10">
    <w:name w:val="No Spacing1"/>
    <w:basedOn w:val="1"/>
    <w:link w:val="NoSpacing1"/>
    <w:rPr>
      <w:rFonts w:ascii="Times New Roman" w:hAnsi="Times New Roman"/>
      <w:sz w:val="28"/>
    </w:rPr>
  </w:style>
  <w:style w:type="character" w:customStyle="1" w:styleId="31">
    <w:name w:val="Заголовок 3 Знак"/>
    <w:link w:val="30"/>
    <w:rPr>
      <w:rFonts w:ascii="XO Thames" w:hAnsi="XO Thames"/>
      <w:b/>
      <w:sz w:val="26"/>
    </w:rPr>
  </w:style>
  <w:style w:type="paragraph" w:customStyle="1" w:styleId="a6">
    <w:name w:val="Таблица"/>
    <w:basedOn w:val="a0"/>
    <w:link w:val="a7"/>
    <w:pPr>
      <w:spacing w:line="360" w:lineRule="auto"/>
    </w:pPr>
    <w:rPr>
      <w:rFonts w:asciiTheme="minorHAnsi" w:hAnsiTheme="minorHAnsi"/>
    </w:rPr>
  </w:style>
  <w:style w:type="character" w:customStyle="1" w:styleId="a7">
    <w:name w:val="Таблица"/>
    <w:basedOn w:val="1"/>
    <w:link w:val="a6"/>
    <w:rPr>
      <w:rFonts w:asciiTheme="minorHAnsi" w:hAnsiTheme="minorHAnsi"/>
      <w:sz w:val="24"/>
    </w:rPr>
  </w:style>
  <w:style w:type="paragraph" w:styleId="32">
    <w:name w:val="toc 3"/>
    <w:basedOn w:val="a0"/>
    <w:next w:val="a0"/>
    <w:link w:val="33"/>
    <w:uiPriority w:val="39"/>
    <w:pPr>
      <w:spacing w:after="100"/>
      <w:ind w:left="480"/>
    </w:pPr>
  </w:style>
  <w:style w:type="character" w:customStyle="1" w:styleId="33">
    <w:name w:val="Оглавление 3 Знак"/>
    <w:basedOn w:val="1"/>
    <w:link w:val="32"/>
    <w:rPr>
      <w:rFonts w:ascii="Times New Roman" w:hAnsi="Times New Roman"/>
      <w:sz w:val="24"/>
    </w:rPr>
  </w:style>
  <w:style w:type="paragraph" w:customStyle="1" w:styleId="FontStyle51">
    <w:name w:val="Font Style51"/>
    <w:link w:val="FontStyle510"/>
    <w:rPr>
      <w:rFonts w:ascii="Arial" w:hAnsi="Arial"/>
      <w:sz w:val="26"/>
    </w:rPr>
  </w:style>
  <w:style w:type="character" w:customStyle="1" w:styleId="FontStyle510">
    <w:name w:val="Font Style51"/>
    <w:link w:val="FontStyle51"/>
    <w:rPr>
      <w:rFonts w:ascii="Arial" w:hAnsi="Arial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8">
    <w:name w:val="header"/>
    <w:basedOn w:val="a0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link w:val="aa"/>
    <w:pPr>
      <w:numPr>
        <w:numId w:val="21"/>
      </w:numPr>
      <w:spacing w:before="60" w:after="60"/>
      <w:jc w:val="both"/>
    </w:pPr>
    <w:rPr>
      <w:sz w:val="28"/>
    </w:rPr>
  </w:style>
  <w:style w:type="character" w:customStyle="1" w:styleId="aa">
    <w:name w:val="Маркированный список Знак"/>
    <w:basedOn w:val="1"/>
    <w:link w:val="a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footer"/>
    <w:basedOn w:val="a0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ad">
    <w:name w:val="Balloon Text"/>
    <w:basedOn w:val="a0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ListParagraph1">
    <w:name w:val="List Paragraph1"/>
    <w:basedOn w:val="a0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rFonts w:ascii="Times New Roman" w:hAnsi="Times New Roman"/>
      <w:sz w:val="24"/>
    </w:rPr>
  </w:style>
  <w:style w:type="paragraph" w:customStyle="1" w:styleId="12">
    <w:name w:val="Гиперссылка1"/>
    <w:basedOn w:val="13"/>
    <w:link w:val="af"/>
    <w:rPr>
      <w:color w:val="0563C1" w:themeColor="hyperlink"/>
      <w:u w:val="single"/>
    </w:rPr>
  </w:style>
  <w:style w:type="character" w:styleId="af">
    <w:name w:val="Hyperlink"/>
    <w:basedOn w:val="a1"/>
    <w:link w:val="12"/>
    <w:rPr>
      <w:color w:val="0563C1" w:themeColor="hyperlink"/>
      <w:u w:val="single"/>
    </w:rPr>
  </w:style>
  <w:style w:type="paragraph" w:customStyle="1" w:styleId="Footnote">
    <w:name w:val="Footnote"/>
    <w:basedOn w:val="a0"/>
    <w:link w:val="Footnote0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sz w:val="20"/>
    </w:rPr>
  </w:style>
  <w:style w:type="paragraph" w:styleId="14">
    <w:name w:val="toc 1"/>
    <w:basedOn w:val="a0"/>
    <w:next w:val="a0"/>
    <w:link w:val="15"/>
    <w:uiPriority w:val="39"/>
    <w:pPr>
      <w:tabs>
        <w:tab w:val="left" w:pos="480"/>
        <w:tab w:val="right" w:leader="dot" w:pos="9911"/>
      </w:tabs>
      <w:spacing w:after="100"/>
    </w:pPr>
  </w:style>
  <w:style w:type="character" w:customStyle="1" w:styleId="15">
    <w:name w:val="Оглавление 1 Знак"/>
    <w:basedOn w:val="1"/>
    <w:link w:val="14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NoSpacing2">
    <w:name w:val="No Spacing2"/>
    <w:link w:val="NoSpacing20"/>
    <w:qFormat/>
    <w:pPr>
      <w:spacing w:after="0" w:line="240" w:lineRule="auto"/>
    </w:pPr>
    <w:rPr>
      <w:rFonts w:ascii="Calibri" w:hAnsi="Calibri"/>
    </w:rPr>
  </w:style>
  <w:style w:type="character" w:customStyle="1" w:styleId="NoSpacing20">
    <w:name w:val="No Spacing2"/>
    <w:link w:val="NoSpacing2"/>
    <w:rPr>
      <w:rFonts w:ascii="Calibri" w:hAnsi="Calibri"/>
    </w:rPr>
  </w:style>
  <w:style w:type="paragraph" w:styleId="af0">
    <w:name w:val="Normal (Web)"/>
    <w:basedOn w:val="a0"/>
    <w:link w:val="af1"/>
    <w:pPr>
      <w:spacing w:before="100" w:after="100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sz w:val="24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">
    <w:name w:val="List Bullet 3"/>
    <w:basedOn w:val="a0"/>
    <w:link w:val="34"/>
    <w:pPr>
      <w:numPr>
        <w:numId w:val="22"/>
      </w:numPr>
      <w:tabs>
        <w:tab w:val="left" w:pos="926"/>
      </w:tabs>
      <w:ind w:left="926" w:firstLine="0"/>
      <w:contextualSpacing/>
    </w:pPr>
    <w:rPr>
      <w:sz w:val="28"/>
    </w:rPr>
  </w:style>
  <w:style w:type="character" w:customStyle="1" w:styleId="34">
    <w:name w:val="Маркированный список 3 Знак"/>
    <w:basedOn w:val="1"/>
    <w:link w:val="3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  <w:tabs>
        <w:tab w:val="left" w:pos="720"/>
      </w:tabs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13">
    <w:name w:val="Основной шрифт абзаца1"/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7">
    <w:name w:val="Style7"/>
    <w:basedOn w:val="a0"/>
    <w:link w:val="Style70"/>
    <w:pPr>
      <w:widowControl w:val="0"/>
      <w:spacing w:line="322" w:lineRule="exact"/>
      <w:jc w:val="center"/>
    </w:p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BodyTextIndent21">
    <w:name w:val="Body Text Indent 21"/>
    <w:basedOn w:val="a0"/>
    <w:link w:val="BodyTextIndent210"/>
    <w:pPr>
      <w:ind w:firstLine="900"/>
      <w:jc w:val="both"/>
    </w:pPr>
    <w:rPr>
      <w:sz w:val="28"/>
    </w:rPr>
  </w:style>
  <w:style w:type="character" w:customStyle="1" w:styleId="BodyTextIndent210">
    <w:name w:val="Body Text Indent 21"/>
    <w:basedOn w:val="1"/>
    <w:link w:val="BodyTextIndent21"/>
    <w:rPr>
      <w:rFonts w:ascii="Times New Roman" w:hAnsi="Times New Roman"/>
      <w:color w:val="000000"/>
      <w:sz w:val="28"/>
    </w:rPr>
  </w:style>
  <w:style w:type="paragraph" w:styleId="af2">
    <w:name w:val="Subtitle"/>
    <w:next w:val="a0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16">
    <w:name w:val="Знак сноски1"/>
    <w:link w:val="af4"/>
    <w:rPr>
      <w:vertAlign w:val="superscript"/>
    </w:rPr>
  </w:style>
  <w:style w:type="character" w:styleId="af4">
    <w:name w:val="footnote reference"/>
    <w:link w:val="16"/>
    <w:rPr>
      <w:vertAlign w:val="superscript"/>
    </w:rPr>
  </w:style>
  <w:style w:type="paragraph" w:styleId="af5">
    <w:name w:val="Title"/>
    <w:next w:val="a0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7">
    <w:name w:val="List Paragraph"/>
    <w:basedOn w:val="a0"/>
    <w:link w:val="af8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link w:val="211"/>
    <w:pPr>
      <w:widowControl w:val="0"/>
      <w:tabs>
        <w:tab w:val="left" w:pos="1980"/>
        <w:tab w:val="left" w:pos="10800"/>
      </w:tabs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9">
    <w:name w:val="Body Text"/>
    <w:basedOn w:val="a0"/>
    <w:link w:val="afa"/>
    <w:pPr>
      <w:jc w:val="center"/>
    </w:pPr>
    <w:rPr>
      <w:b/>
      <w:smallCaps/>
    </w:rPr>
  </w:style>
  <w:style w:type="character" w:customStyle="1" w:styleId="afa">
    <w:name w:val="Основной текст Знак"/>
    <w:basedOn w:val="1"/>
    <w:link w:val="af9"/>
    <w:rPr>
      <w:rFonts w:ascii="Times New Roman" w:hAnsi="Times New Roman"/>
      <w:b/>
      <w:smallCaps/>
      <w:sz w:val="24"/>
    </w:rPr>
  </w:style>
  <w:style w:type="table" w:styleId="afb">
    <w:name w:val="Table Grid"/>
    <w:basedOn w:val="a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0"/>
    <w:uiPriority w:val="1"/>
    <w:qFormat/>
    <w:rsid w:val="00863B47"/>
    <w:pPr>
      <w:widowControl w:val="0"/>
    </w:pPr>
    <w:rPr>
      <w:color w:val="auto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0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0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0">
    <w:name w:val="heading 3"/>
    <w:next w:val="a0"/>
    <w:link w:val="31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0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0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7">
    <w:name w:val="heading 7"/>
    <w:basedOn w:val="a0"/>
    <w:next w:val="a0"/>
    <w:link w:val="70"/>
    <w:uiPriority w:val="9"/>
    <w:qFormat/>
    <w:pPr>
      <w:spacing w:before="240" w:after="60"/>
      <w:outlineLvl w:val="6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a4">
    <w:name w:val="No Spacing"/>
    <w:link w:val="a5"/>
    <w:pPr>
      <w:spacing w:after="0" w:line="240" w:lineRule="auto"/>
    </w:pPr>
  </w:style>
  <w:style w:type="character" w:customStyle="1" w:styleId="a5">
    <w:name w:val="Без интервала Знак"/>
    <w:link w:val="a4"/>
  </w:style>
  <w:style w:type="paragraph" w:styleId="21">
    <w:name w:val="toc 2"/>
    <w:next w:val="a0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0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Cambria" w:hAnsi="Cambria"/>
      <w:sz w:val="24"/>
    </w:rPr>
  </w:style>
  <w:style w:type="paragraph" w:styleId="6">
    <w:name w:val="toc 6"/>
    <w:next w:val="a0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0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NoSpacing1">
    <w:name w:val="No Spacing1"/>
    <w:basedOn w:val="a0"/>
    <w:link w:val="NoSpacing10"/>
    <w:rPr>
      <w:sz w:val="28"/>
    </w:rPr>
  </w:style>
  <w:style w:type="character" w:customStyle="1" w:styleId="NoSpacing10">
    <w:name w:val="No Spacing1"/>
    <w:basedOn w:val="1"/>
    <w:link w:val="NoSpacing1"/>
    <w:rPr>
      <w:rFonts w:ascii="Times New Roman" w:hAnsi="Times New Roman"/>
      <w:sz w:val="28"/>
    </w:rPr>
  </w:style>
  <w:style w:type="character" w:customStyle="1" w:styleId="31">
    <w:name w:val="Заголовок 3 Знак"/>
    <w:link w:val="30"/>
    <w:rPr>
      <w:rFonts w:ascii="XO Thames" w:hAnsi="XO Thames"/>
      <w:b/>
      <w:sz w:val="26"/>
    </w:rPr>
  </w:style>
  <w:style w:type="paragraph" w:customStyle="1" w:styleId="a6">
    <w:name w:val="Таблица"/>
    <w:basedOn w:val="a0"/>
    <w:link w:val="a7"/>
    <w:pPr>
      <w:spacing w:line="360" w:lineRule="auto"/>
    </w:pPr>
    <w:rPr>
      <w:rFonts w:asciiTheme="minorHAnsi" w:hAnsiTheme="minorHAnsi"/>
    </w:rPr>
  </w:style>
  <w:style w:type="character" w:customStyle="1" w:styleId="a7">
    <w:name w:val="Таблица"/>
    <w:basedOn w:val="1"/>
    <w:link w:val="a6"/>
    <w:rPr>
      <w:rFonts w:asciiTheme="minorHAnsi" w:hAnsiTheme="minorHAnsi"/>
      <w:sz w:val="24"/>
    </w:rPr>
  </w:style>
  <w:style w:type="paragraph" w:styleId="32">
    <w:name w:val="toc 3"/>
    <w:basedOn w:val="a0"/>
    <w:next w:val="a0"/>
    <w:link w:val="33"/>
    <w:uiPriority w:val="39"/>
    <w:pPr>
      <w:spacing w:after="100"/>
      <w:ind w:left="480"/>
    </w:pPr>
  </w:style>
  <w:style w:type="character" w:customStyle="1" w:styleId="33">
    <w:name w:val="Оглавление 3 Знак"/>
    <w:basedOn w:val="1"/>
    <w:link w:val="32"/>
    <w:rPr>
      <w:rFonts w:ascii="Times New Roman" w:hAnsi="Times New Roman"/>
      <w:sz w:val="24"/>
    </w:rPr>
  </w:style>
  <w:style w:type="paragraph" w:customStyle="1" w:styleId="FontStyle51">
    <w:name w:val="Font Style51"/>
    <w:link w:val="FontStyle510"/>
    <w:rPr>
      <w:rFonts w:ascii="Arial" w:hAnsi="Arial"/>
      <w:sz w:val="26"/>
    </w:rPr>
  </w:style>
  <w:style w:type="character" w:customStyle="1" w:styleId="FontStyle510">
    <w:name w:val="Font Style51"/>
    <w:link w:val="FontStyle51"/>
    <w:rPr>
      <w:rFonts w:ascii="Arial" w:hAnsi="Arial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8">
    <w:name w:val="header"/>
    <w:basedOn w:val="a0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">
    <w:name w:val="List Bullet"/>
    <w:basedOn w:val="a0"/>
    <w:link w:val="aa"/>
    <w:pPr>
      <w:numPr>
        <w:numId w:val="21"/>
      </w:numPr>
      <w:spacing w:before="60" w:after="60"/>
      <w:jc w:val="both"/>
    </w:pPr>
    <w:rPr>
      <w:sz w:val="28"/>
    </w:rPr>
  </w:style>
  <w:style w:type="character" w:customStyle="1" w:styleId="aa">
    <w:name w:val="Маркированный список Знак"/>
    <w:basedOn w:val="1"/>
    <w:link w:val="a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b">
    <w:name w:val="footer"/>
    <w:basedOn w:val="a0"/>
    <w:link w:val="a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paragraph" w:styleId="ad">
    <w:name w:val="Balloon Text"/>
    <w:basedOn w:val="a0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paragraph" w:customStyle="1" w:styleId="ListParagraph1">
    <w:name w:val="List Paragraph1"/>
    <w:basedOn w:val="a0"/>
    <w:link w:val="ListParagraph10"/>
    <w:pPr>
      <w:ind w:left="720"/>
    </w:pPr>
  </w:style>
  <w:style w:type="character" w:customStyle="1" w:styleId="ListParagraph10">
    <w:name w:val="List Paragraph1"/>
    <w:basedOn w:val="1"/>
    <w:link w:val="ListParagraph1"/>
    <w:rPr>
      <w:rFonts w:ascii="Times New Roman" w:hAnsi="Times New Roman"/>
      <w:sz w:val="24"/>
    </w:rPr>
  </w:style>
  <w:style w:type="paragraph" w:customStyle="1" w:styleId="12">
    <w:name w:val="Гиперссылка1"/>
    <w:basedOn w:val="13"/>
    <w:link w:val="af"/>
    <w:rPr>
      <w:color w:val="0563C1" w:themeColor="hyperlink"/>
      <w:u w:val="single"/>
    </w:rPr>
  </w:style>
  <w:style w:type="character" w:styleId="af">
    <w:name w:val="Hyperlink"/>
    <w:basedOn w:val="a1"/>
    <w:link w:val="12"/>
    <w:rPr>
      <w:color w:val="0563C1" w:themeColor="hyperlink"/>
      <w:u w:val="single"/>
    </w:rPr>
  </w:style>
  <w:style w:type="paragraph" w:customStyle="1" w:styleId="Footnote">
    <w:name w:val="Footnote"/>
    <w:basedOn w:val="a0"/>
    <w:link w:val="Footnote0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Pr>
      <w:rFonts w:asciiTheme="minorHAnsi" w:hAnsiTheme="minorHAnsi"/>
      <w:sz w:val="20"/>
    </w:rPr>
  </w:style>
  <w:style w:type="paragraph" w:styleId="14">
    <w:name w:val="toc 1"/>
    <w:basedOn w:val="a0"/>
    <w:next w:val="a0"/>
    <w:link w:val="15"/>
    <w:uiPriority w:val="39"/>
    <w:pPr>
      <w:tabs>
        <w:tab w:val="left" w:pos="480"/>
        <w:tab w:val="right" w:leader="dot" w:pos="9911"/>
      </w:tabs>
      <w:spacing w:after="100"/>
    </w:pPr>
  </w:style>
  <w:style w:type="character" w:customStyle="1" w:styleId="15">
    <w:name w:val="Оглавление 1 Знак"/>
    <w:basedOn w:val="1"/>
    <w:link w:val="14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NoSpacing2">
    <w:name w:val="No Spacing2"/>
    <w:link w:val="NoSpacing20"/>
    <w:qFormat/>
    <w:pPr>
      <w:spacing w:after="0" w:line="240" w:lineRule="auto"/>
    </w:pPr>
    <w:rPr>
      <w:rFonts w:ascii="Calibri" w:hAnsi="Calibri"/>
    </w:rPr>
  </w:style>
  <w:style w:type="character" w:customStyle="1" w:styleId="NoSpacing20">
    <w:name w:val="No Spacing2"/>
    <w:link w:val="NoSpacing2"/>
    <w:rPr>
      <w:rFonts w:ascii="Calibri" w:hAnsi="Calibri"/>
    </w:rPr>
  </w:style>
  <w:style w:type="paragraph" w:styleId="af0">
    <w:name w:val="Normal (Web)"/>
    <w:basedOn w:val="a0"/>
    <w:link w:val="af1"/>
    <w:pPr>
      <w:spacing w:before="100" w:after="100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sz w:val="24"/>
    </w:rPr>
  </w:style>
  <w:style w:type="paragraph" w:styleId="9">
    <w:name w:val="toc 9"/>
    <w:next w:val="a0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0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3">
    <w:name w:val="List Bullet 3"/>
    <w:basedOn w:val="a0"/>
    <w:link w:val="34"/>
    <w:pPr>
      <w:numPr>
        <w:numId w:val="22"/>
      </w:numPr>
      <w:tabs>
        <w:tab w:val="left" w:pos="926"/>
      </w:tabs>
      <w:ind w:left="926" w:firstLine="0"/>
      <w:contextualSpacing/>
    </w:pPr>
    <w:rPr>
      <w:sz w:val="28"/>
    </w:rPr>
  </w:style>
  <w:style w:type="character" w:customStyle="1" w:styleId="34">
    <w:name w:val="Маркированный список 3 Знак"/>
    <w:basedOn w:val="1"/>
    <w:link w:val="3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pPr>
      <w:widowControl w:val="0"/>
      <w:tabs>
        <w:tab w:val="left" w:pos="720"/>
      </w:tabs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13">
    <w:name w:val="Основной шрифт абзаца1"/>
  </w:style>
  <w:style w:type="paragraph" w:styleId="51">
    <w:name w:val="toc 5"/>
    <w:next w:val="a0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Style7">
    <w:name w:val="Style7"/>
    <w:basedOn w:val="a0"/>
    <w:link w:val="Style70"/>
    <w:pPr>
      <w:widowControl w:val="0"/>
      <w:spacing w:line="322" w:lineRule="exact"/>
      <w:jc w:val="center"/>
    </w:p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customStyle="1" w:styleId="BodyTextIndent21">
    <w:name w:val="Body Text Indent 21"/>
    <w:basedOn w:val="a0"/>
    <w:link w:val="BodyTextIndent210"/>
    <w:pPr>
      <w:ind w:firstLine="900"/>
      <w:jc w:val="both"/>
    </w:pPr>
    <w:rPr>
      <w:sz w:val="28"/>
    </w:rPr>
  </w:style>
  <w:style w:type="character" w:customStyle="1" w:styleId="BodyTextIndent210">
    <w:name w:val="Body Text Indent 21"/>
    <w:basedOn w:val="1"/>
    <w:link w:val="BodyTextIndent21"/>
    <w:rPr>
      <w:rFonts w:ascii="Times New Roman" w:hAnsi="Times New Roman"/>
      <w:color w:val="000000"/>
      <w:sz w:val="28"/>
    </w:rPr>
  </w:style>
  <w:style w:type="paragraph" w:styleId="af2">
    <w:name w:val="Subtitle"/>
    <w:next w:val="a0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16">
    <w:name w:val="Знак сноски1"/>
    <w:link w:val="af4"/>
    <w:rPr>
      <w:vertAlign w:val="superscript"/>
    </w:rPr>
  </w:style>
  <w:style w:type="character" w:styleId="af4">
    <w:name w:val="footnote reference"/>
    <w:link w:val="16"/>
    <w:rPr>
      <w:vertAlign w:val="superscript"/>
    </w:rPr>
  </w:style>
  <w:style w:type="paragraph" w:styleId="af5">
    <w:name w:val="Title"/>
    <w:next w:val="a0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7">
    <w:name w:val="List Paragraph"/>
    <w:basedOn w:val="a0"/>
    <w:link w:val="af8"/>
    <w:pPr>
      <w:ind w:left="720"/>
      <w:contextualSpacing/>
    </w:pPr>
  </w:style>
  <w:style w:type="character" w:customStyle="1" w:styleId="af8">
    <w:name w:val="Абзац списка Знак"/>
    <w:basedOn w:val="1"/>
    <w:link w:val="af7"/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link w:val="211"/>
    <w:pPr>
      <w:widowControl w:val="0"/>
      <w:tabs>
        <w:tab w:val="left" w:pos="1980"/>
        <w:tab w:val="left" w:pos="10800"/>
      </w:tabs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9">
    <w:name w:val="Body Text"/>
    <w:basedOn w:val="a0"/>
    <w:link w:val="afa"/>
    <w:pPr>
      <w:jc w:val="center"/>
    </w:pPr>
    <w:rPr>
      <w:b/>
      <w:smallCaps/>
    </w:rPr>
  </w:style>
  <w:style w:type="character" w:customStyle="1" w:styleId="afa">
    <w:name w:val="Основной текст Знак"/>
    <w:basedOn w:val="1"/>
    <w:link w:val="af9"/>
    <w:rPr>
      <w:rFonts w:ascii="Times New Roman" w:hAnsi="Times New Roman"/>
      <w:b/>
      <w:smallCaps/>
      <w:sz w:val="24"/>
    </w:rPr>
  </w:style>
  <w:style w:type="table" w:styleId="afb">
    <w:name w:val="Table Grid"/>
    <w:basedOn w:val="a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0"/>
    <w:uiPriority w:val="1"/>
    <w:qFormat/>
    <w:rsid w:val="00863B47"/>
    <w:pPr>
      <w:widowControl w:val="0"/>
    </w:pPr>
    <w:rPr>
      <w:color w:val="auto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6439</Words>
  <Characters>36708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IN WIN 4</cp:lastModifiedBy>
  <cp:revision>2</cp:revision>
  <dcterms:created xsi:type="dcterms:W3CDTF">2024-05-28T11:52:00Z</dcterms:created>
  <dcterms:modified xsi:type="dcterms:W3CDTF">2024-05-28T11:52:00Z</dcterms:modified>
</cp:coreProperties>
</file>